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45" w:rsidRDefault="00CE1F45" w:rsidP="00CE1F45">
      <w:pPr>
        <w:spacing w:line="40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E1F45" w:rsidRDefault="00CE1F45" w:rsidP="00CE1F4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9e261362-ffd0-48e2-97ec-67d0cfd64d9a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CE1F45" w:rsidRDefault="00CE1F45" w:rsidP="00CE1F45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a857474-d364-4484-b584-baf24ad6f13e"/>
      <w:r>
        <w:rPr>
          <w:rFonts w:ascii="Times New Roman" w:hAnsi="Times New Roman" w:cs="Times New Roman"/>
          <w:b/>
          <w:color w:val="000000"/>
          <w:sz w:val="28"/>
        </w:rPr>
        <w:t xml:space="preserve">МО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:rsidR="00CE1F45" w:rsidRDefault="00CE1F45" w:rsidP="00CE1F4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МАНОУ СОШ№5 им. трижды Героя Советского Союза А.И.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Покрышкина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МО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</w:p>
    <w:p w:rsidR="00CE1F45" w:rsidRDefault="00CE1F45" w:rsidP="00CE1F4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E1F45" w:rsidTr="00CE1F45">
        <w:tc>
          <w:tcPr>
            <w:tcW w:w="3114" w:type="dxa"/>
          </w:tcPr>
          <w:p w:rsidR="00CE1F45" w:rsidRDefault="00CE1F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 учителей математики и информатики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E1F45" w:rsidRDefault="00CE1F4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Беляева Н. П.</w:t>
            </w:r>
          </w:p>
          <w:p w:rsidR="00CE1F45" w:rsidRDefault="00CE1F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CE1F45" w:rsidRDefault="00CE1F45">
            <w:pPr>
              <w:autoSpaceDE w:val="0"/>
              <w:autoSpaceDN w:val="0"/>
              <w:spacing w:after="12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E1F45" w:rsidRDefault="00CE1F4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 Г.</w:t>
            </w:r>
          </w:p>
          <w:p w:rsidR="00CE1F45" w:rsidRDefault="00CE1F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CE1F45" w:rsidRDefault="00CE1F45">
            <w:pPr>
              <w:autoSpaceDE w:val="0"/>
              <w:autoSpaceDN w:val="0"/>
              <w:spacing w:after="12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МАНОУ СОШ №5 имени трижды Героя Советского Союза А.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Покрышкина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  <w:p w:rsidR="00CE1F45" w:rsidRDefault="00CE1F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E1F45" w:rsidRDefault="00CE1F45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В.</w:t>
            </w:r>
          </w:p>
          <w:p w:rsidR="00CE1F45" w:rsidRDefault="00CE1F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310 от «31» августа   2023 г.</w:t>
            </w:r>
          </w:p>
          <w:p w:rsidR="00CE1F45" w:rsidRDefault="00CE1F45">
            <w:pPr>
              <w:autoSpaceDE w:val="0"/>
              <w:autoSpaceDN w:val="0"/>
              <w:spacing w:after="12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Элективного курса «Финансовая грамотность».</w:t>
      </w: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10-го класса</w:t>
      </w: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E1F45" w:rsidRDefault="00CE1F45" w:rsidP="00CE1F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1F45" w:rsidRDefault="00CE1F45" w:rsidP="00CE1F45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Составитель:  Беляева Наталия Павловна, учитель математики</w:t>
      </w:r>
    </w:p>
    <w:p w:rsidR="00CE1F45" w:rsidRDefault="00CE1F45" w:rsidP="00CE1F4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CE1F45" w:rsidRDefault="00CE1F45" w:rsidP="00CE1F4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CE1F45" w:rsidRDefault="00CE1F45" w:rsidP="00CE1F45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CE1F45" w:rsidRDefault="00CE1F45" w:rsidP="00CE1F45">
      <w:pPr>
        <w:ind w:left="2832" w:firstLine="708"/>
        <w:rPr>
          <w:rFonts w:ascii="Times New Roman" w:hAnsi="Times New Roman" w:cs="Times New Roman"/>
        </w:rPr>
      </w:pPr>
      <w:bookmarkStart w:id="2" w:name="ae4c76de-41ab-46d4-9fe8-5c6b8c856b06"/>
      <w:r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:rsidR="00A43625" w:rsidRPr="00B66C96" w:rsidRDefault="00E05F6C" w:rsidP="00CE1F45">
      <w:pPr>
        <w:pStyle w:val="a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1004"/>
        <w:rPr>
          <w:rFonts w:ascii="Times New Roman" w:hAnsi="Times New Roman"/>
          <w:b/>
          <w:bCs/>
          <w:sz w:val="28"/>
          <w:szCs w:val="28"/>
        </w:rPr>
      </w:pPr>
      <w:r w:rsidRPr="00E05F6C">
        <w:rPr>
          <w:rFonts w:ascii="Times New Roman" w:hAnsi="Times New Roman"/>
          <w:sz w:val="28"/>
          <w:szCs w:val="28"/>
          <w:lang w:eastAsia="zh-C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.45pt;margin-top:-28.3pt;width:714pt;height:23.2pt;z-index:251658240;mso-position-horizontal-relative:margin" stroked="f">
            <v:fill opacity="0" color2="black"/>
            <v:textbox style="mso-next-textbox:#_x0000_s1029" inset="0,0,0,0">
              <w:txbxContent>
                <w:p w:rsidR="00A43625" w:rsidRDefault="00A43625" w:rsidP="00A43625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A43625" w:rsidRPr="00B66C96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A43625" w:rsidRPr="00B66C96" w:rsidRDefault="00A43625" w:rsidP="00A4362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</w:t>
      </w: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программа разработана </w:t>
      </w:r>
      <w:r>
        <w:rPr>
          <w:rFonts w:ascii="Times New Roman" w:eastAsia="Calibri" w:hAnsi="Times New Roman" w:cs="Times New Roman"/>
          <w:sz w:val="28"/>
          <w:szCs w:val="28"/>
        </w:rPr>
        <w:t>в соответствии с требованиями</w:t>
      </w: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486F">
        <w:rPr>
          <w:rFonts w:ascii="Times New Roman" w:hAnsi="Times New Roman" w:cs="Times New Roman"/>
          <w:bCs/>
          <w:sz w:val="28"/>
          <w:szCs w:val="28"/>
        </w:rPr>
        <w:t>предметной области  «Общественные науки»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66C96">
        <w:rPr>
          <w:rFonts w:ascii="Times New Roman" w:hAnsi="Times New Roman" w:cs="Times New Roman"/>
          <w:sz w:val="28"/>
          <w:szCs w:val="28"/>
        </w:rPr>
        <w:t>на основе примерной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Pr="00B66C96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C96">
        <w:rPr>
          <w:rFonts w:ascii="Times New Roman" w:hAnsi="Times New Roman" w:cs="Times New Roman"/>
          <w:bCs/>
          <w:sz w:val="28"/>
          <w:szCs w:val="28"/>
        </w:rPr>
        <w:t>учебного курса «Финансовая грамотность. Цифровой мир» предметной области «Общественные науки» для образовательных организаций, реализующих образовательные программы среднего общего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 одобрена </w:t>
      </w:r>
      <w:r w:rsidRPr="00B66C96">
        <w:rPr>
          <w:rFonts w:ascii="Times New Roman" w:eastAsia="Calibri" w:hAnsi="Times New Roman" w:cs="Times New Roman"/>
          <w:sz w:val="28"/>
          <w:szCs w:val="28"/>
        </w:rPr>
        <w:t>решением федерального учебно-методического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6C96">
        <w:rPr>
          <w:rFonts w:ascii="Times New Roman" w:eastAsia="Calibri" w:hAnsi="Times New Roman" w:cs="Times New Roman"/>
          <w:sz w:val="28"/>
          <w:szCs w:val="28"/>
        </w:rPr>
        <w:t xml:space="preserve">  объединения по общему образованию</w:t>
      </w:r>
      <w:proofErr w:type="gramStart"/>
      <w:r w:rsidRPr="00B66C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6C96">
        <w:rPr>
          <w:rFonts w:ascii="Times New Roman" w:eastAsia="Calibri" w:hAnsi="Times New Roman" w:cs="Times New Roman"/>
          <w:sz w:val="28"/>
          <w:szCs w:val="28"/>
        </w:rPr>
        <w:t>протокол от 26 октября 2020 № 4/20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A43625" w:rsidRPr="00CC486F" w:rsidRDefault="00A43625" w:rsidP="00A43625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своей структуре Программа является общеобразовательной, предназначена для реализации на уровне среднего общего образования. Реализация Программы рассчитана </w:t>
      </w:r>
      <w:r w:rsidR="00FE1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обучения (11 класс),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</w:p>
    <w:p w:rsidR="00A43625" w:rsidRPr="00B66C96" w:rsidRDefault="00A43625" w:rsidP="00A4362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курс «Финансовая грамотность. Цифровой мир» </w:t>
      </w:r>
      <w:r w:rsidRPr="00CC486F">
        <w:rPr>
          <w:rFonts w:ascii="Times New Roman" w:eastAsia="Calibri" w:hAnsi="Times New Roman" w:cs="Times New Roman"/>
          <w:sz w:val="28"/>
          <w:szCs w:val="28"/>
        </w:rPr>
        <w:t>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</w:t>
      </w:r>
      <w:r w:rsidRPr="00B66C9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C48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ч (1 ч в неделю в течение одного года)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B66C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A43625" w:rsidRPr="00B66C96" w:rsidRDefault="00A43625" w:rsidP="00A4362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B5272" w:rsidRDefault="00AB5272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Pr="00B66C96" w:rsidRDefault="00A43625" w:rsidP="00A4362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625" w:rsidRDefault="00A43625" w:rsidP="00AB52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A57" w:rsidRPr="00E96324" w:rsidRDefault="00CD6A57" w:rsidP="00CD6A57">
      <w:pPr>
        <w:pStyle w:val="aff"/>
        <w:rPr>
          <w:b/>
          <w:sz w:val="28"/>
          <w:szCs w:val="28"/>
        </w:rPr>
      </w:pPr>
      <w:bookmarkStart w:id="4" w:name="_Toc512976993"/>
      <w:r w:rsidRPr="00E96324">
        <w:rPr>
          <w:b/>
          <w:sz w:val="28"/>
          <w:szCs w:val="28"/>
          <w:lang w:val="en-US"/>
        </w:rPr>
        <w:lastRenderedPageBreak/>
        <w:t>II</w:t>
      </w:r>
      <w:r w:rsidRPr="00E96324">
        <w:rPr>
          <w:b/>
          <w:sz w:val="28"/>
          <w:szCs w:val="28"/>
        </w:rPr>
        <w:t xml:space="preserve">. Планируемые результаты освоения </w:t>
      </w:r>
      <w:proofErr w:type="gramStart"/>
      <w:r w:rsidRPr="00E96324">
        <w:rPr>
          <w:b/>
          <w:sz w:val="28"/>
          <w:szCs w:val="28"/>
        </w:rPr>
        <w:t>учебного  предмета</w:t>
      </w:r>
      <w:bookmarkEnd w:id="4"/>
      <w:proofErr w:type="gramEnd"/>
    </w:p>
    <w:p w:rsidR="00CD6A57" w:rsidRDefault="00CD6A57" w:rsidP="00CD6A57">
      <w:pPr>
        <w:spacing w:line="240" w:lineRule="auto"/>
        <w:rPr>
          <w:rFonts w:ascii="Times New Roman" w:hAnsi="Times New Roman"/>
          <w:sz w:val="24"/>
          <w:szCs w:val="24"/>
        </w:rPr>
      </w:pPr>
      <w:r w:rsidRPr="004962C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D6A57" w:rsidRPr="00CD6A57" w:rsidRDefault="00CD6A57" w:rsidP="00CD6A57">
      <w:pPr>
        <w:spacing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 xml:space="preserve">Личностные результаты отражают </w:t>
      </w:r>
      <w:proofErr w:type="spellStart"/>
      <w:r w:rsidRPr="00CD6A5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D6A57">
        <w:rPr>
          <w:rFonts w:ascii="Times New Roman" w:hAnsi="Times New Roman"/>
          <w:sz w:val="28"/>
          <w:szCs w:val="28"/>
        </w:rPr>
        <w:t xml:space="preserve">, в том числе в части: 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 xml:space="preserve">1. Гражданского воспитания 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2. Патриотического воспитания и формирования российской идентичности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 xml:space="preserve">ценностного отношения к </w:t>
      </w:r>
      <w:proofErr w:type="gramStart"/>
      <w:r w:rsidRPr="00CD6A57">
        <w:rPr>
          <w:rFonts w:ascii="Times New Roman" w:hAnsi="Times New Roman"/>
          <w:sz w:val="28"/>
          <w:szCs w:val="28"/>
        </w:rPr>
        <w:t>отечественному</w:t>
      </w:r>
      <w:proofErr w:type="gramEnd"/>
      <w:r w:rsidRPr="00CD6A57">
        <w:rPr>
          <w:rFonts w:ascii="Times New Roman" w:hAnsi="Times New Roman"/>
          <w:sz w:val="28"/>
          <w:szCs w:val="28"/>
        </w:rPr>
        <w:t xml:space="preserve"> культурному, историческому и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научному наследию, понимания значения науки в жизни современного общества, способности владеть достоверной информацией о передовых достижениях и открытиях мировой и отечественной науки, заинтересованности в научных знаниях об устройстве мира и общества;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3. Духовного и нравственного воспитания детей на основе российских традиционных ценностей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4. Приобщения детей к культурному наследию (Эстетическое воспитание)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5. Популяризации научных знаний среди детей (Ценности научного познания)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 xml:space="preserve">6. Физического воспитания и формирования культуры здоровья 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CD6A57">
        <w:rPr>
          <w:rFonts w:ascii="Times New Roman" w:hAnsi="Times New Roman"/>
          <w:sz w:val="28"/>
          <w:szCs w:val="28"/>
        </w:rPr>
        <w:t>Трудового воспитания и профессионального самоопределения коммуникативной компетентности в общественно полезной, учебно-</w:t>
      </w:r>
      <w:r w:rsidRPr="00CD6A57">
        <w:rPr>
          <w:rFonts w:ascii="Times New Roman" w:hAnsi="Times New Roman"/>
          <w:sz w:val="28"/>
          <w:szCs w:val="28"/>
        </w:rPr>
        <w:lastRenderedPageBreak/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  <w:proofErr w:type="gramEnd"/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8. Экологического воспитания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CD6A57" w:rsidRPr="00CD6A57" w:rsidRDefault="00CD6A57" w:rsidP="00CD6A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D6A57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CD6A57" w:rsidRPr="00CC486F" w:rsidRDefault="00CD6A57" w:rsidP="00CD6A5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Результаты изучения учебного предмета «Финансовая грамотность» на уровне среднего общего образования должны быть ориентированы на применение знаний, умений в учебных ситуациях и реальных жизненных условиях и отражать:</w:t>
      </w:r>
    </w:p>
    <w:p w:rsidR="00CD6A57" w:rsidRPr="00CC486F" w:rsidRDefault="00CD6A57" w:rsidP="00CD6A5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обучения:</w:t>
      </w:r>
    </w:p>
    <w:p w:rsidR="00CD6A57" w:rsidRPr="00CC486F" w:rsidRDefault="00CD6A57" w:rsidP="00CD6A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предполагающие формирование самостоятельности при принятии финансовых решений в сфере управления личными финансами и взаимодействия с финансовыми организациями, что реализуется посредством:</w:t>
      </w:r>
    </w:p>
    <w:p w:rsidR="00CD6A57" w:rsidRPr="00CC486F" w:rsidRDefault="00CD6A57" w:rsidP="00CD6A57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осознания себя как участника финансовых ситуаций, требующих принятия ответственных решений;</w:t>
      </w:r>
    </w:p>
    <w:p w:rsidR="00CD6A57" w:rsidRPr="00CC486F" w:rsidRDefault="00CD6A57" w:rsidP="00CD6A57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личной оценки действий субъектов финансовых отношений;</w:t>
      </w:r>
    </w:p>
    <w:p w:rsidR="00CD6A57" w:rsidRPr="00CC486F" w:rsidRDefault="00CD6A57" w:rsidP="00CD6A57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овладения навыками анализа финансовых отношений на основе их моделирования в виде игровых ситуаций;</w:t>
      </w:r>
    </w:p>
    <w:p w:rsidR="00CD6A57" w:rsidRPr="00CC486F" w:rsidRDefault="00CD6A57" w:rsidP="00CD6A57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готовности пользоваться своими правами в финансовой сфере;</w:t>
      </w:r>
    </w:p>
    <w:p w:rsidR="00CD6A57" w:rsidRPr="00CC486F" w:rsidRDefault="00CD6A57" w:rsidP="00CD6A57">
      <w:pPr>
        <w:numPr>
          <w:ilvl w:val="1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готовности использовать возможности, существующие в цифровом мире, для принятия финансовых решений. </w:t>
      </w:r>
    </w:p>
    <w:p w:rsidR="00CD6A57" w:rsidRPr="00CC486F" w:rsidRDefault="00CD6A57" w:rsidP="00CD6A5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5" w:name="_Hlk517736979"/>
      <w:proofErr w:type="spellStart"/>
      <w:r w:rsidRPr="00CC4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</w:t>
      </w:r>
      <w:proofErr w:type="spellStart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Start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ключающие</w:t>
      </w:r>
      <w:proofErr w:type="spellEnd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5"/>
    <w:p w:rsidR="00CD6A57" w:rsidRPr="00CC486F" w:rsidRDefault="00CD6A57" w:rsidP="00CD6A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Познавательные:</w:t>
      </w:r>
    </w:p>
    <w:p w:rsidR="00CD6A57" w:rsidRPr="00CC486F" w:rsidRDefault="00CD6A57" w:rsidP="00CD6A57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освоение способов принятия финансовых решений в изменяющихся условиях;</w:t>
      </w:r>
    </w:p>
    <w:p w:rsidR="00CD6A57" w:rsidRPr="00CC486F" w:rsidRDefault="00CD6A57" w:rsidP="00CD6A57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организация сбора, обработки, анализа информации в различных формах;</w:t>
      </w:r>
    </w:p>
    <w:p w:rsidR="00CD6A57" w:rsidRPr="00CC486F" w:rsidRDefault="00CD6A57" w:rsidP="00CD6A57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овладение методами сравнения, обобщения, классификации, формулирования выводов, исходя из конкретной финансовой ситуации;</w:t>
      </w:r>
    </w:p>
    <w:p w:rsidR="00CD6A57" w:rsidRPr="00CC486F" w:rsidRDefault="00CD6A57" w:rsidP="00CD6A57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установление причинно-следственных связей, логической цепи рассуждений, доказатель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ств пр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и обосновании выбора варианта действий;</w:t>
      </w:r>
    </w:p>
    <w:p w:rsidR="00CD6A57" w:rsidRPr="00CC486F" w:rsidRDefault="00CD6A57" w:rsidP="00CD6A57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формулирование гипотезы и её обоснование по дискутируемой теме.</w:t>
      </w:r>
    </w:p>
    <w:p w:rsidR="00CD6A57" w:rsidRPr="00CC486F" w:rsidRDefault="00CD6A57" w:rsidP="00CD6A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Регулятивные: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постановка цели действий в условиях решения конкретной финансовой проблемы;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прогнозирование рисков использования цифровых денег, изменения их стоимости, функций, видов;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оценка достоинств и недостатков использования цифровых технологий при достижении финансовых целей; 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контроль результатов использования, выбранного способа достижения финансовых целей;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корректировка процесса достижения финансовой цели с учётом влияния различных факторов;</w:t>
      </w:r>
    </w:p>
    <w:p w:rsidR="00CD6A57" w:rsidRPr="00CC486F" w:rsidRDefault="00CD6A57" w:rsidP="00CD6A57">
      <w:pPr>
        <w:numPr>
          <w:ilvl w:val="1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оценка результатов реализации принятого финансового решения.</w:t>
      </w:r>
    </w:p>
    <w:p w:rsidR="00CD6A57" w:rsidRPr="00CC486F" w:rsidRDefault="00CD6A57" w:rsidP="00CD6A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Коммуникативные: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инициирование сотрудничества в поиске и сборе финансовой информации; 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планирование, определение функций и способов 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взаимодействия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обучающихся в игровой форме при обсуждении возможностей для успешного решения финансовых вопросов;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выявление проблем в области управления 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личными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выявление черт сходства и различия, преимуществ и угроз в конкретных финансовых ситуациях;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участие 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дискуссиях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по финансовым вопросам, аргументация своей точки зрения, уважительное отношение к позиции оппонентов;</w:t>
      </w:r>
    </w:p>
    <w:p w:rsidR="00CD6A57" w:rsidRPr="00CC486F" w:rsidRDefault="00CD6A57" w:rsidP="00CD6A57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представление результатов анализа определённой финансовой проблемы в форме доклада, сообщения с использованием возможностей ИКТ.</w:t>
      </w:r>
    </w:p>
    <w:p w:rsidR="00CD6A57" w:rsidRPr="00CC486F" w:rsidRDefault="00CD6A57" w:rsidP="00CD6A5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обучения:</w:t>
      </w:r>
    </w:p>
    <w:p w:rsidR="00CD6A57" w:rsidRPr="00CC486F" w:rsidRDefault="00CD6A57" w:rsidP="00CD6A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</w:t>
      </w:r>
      <w:r w:rsidRPr="00CC48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базовых </w:t>
      </w:r>
      <w:proofErr w:type="spellStart"/>
      <w:r w:rsidRPr="00CC48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понятийи</w:t>
      </w:r>
      <w:proofErr w:type="spellEnd"/>
      <w:r w:rsidRPr="00CC48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знаний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отражающих устройство сферы финансов в глобальном цифровом мире и способов действия человека в нем, в </w:t>
      </w:r>
      <w:proofErr w:type="spellStart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частности</w:t>
      </w:r>
      <w:proofErr w:type="gramStart"/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C486F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еловеческий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капитал,инвестирование,роботизация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, искусственный интеллект, компетенции будущего,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Hardskills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,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Softskills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Деньги, природа цифровых денег, инфляция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дефляция,волатильность,банковские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карты,мобильный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интернет-банк, электронные деньги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кошельки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елефонное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интернет-мошенничество. Потребности,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желания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,ф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инансовая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цель,активы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пассивы,осознанные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расходы,источники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дохода физического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лица,правила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составления финансового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плана,финансовая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«подушка безопасности». Маховик сбережений. Депозит, простые и сложные проценты, накопительный счёт, система страхования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вкладов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,и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нвестирование,финансовые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активы,облигации,акции,государственные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корпоративные облигации, </w:t>
      </w: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Производный финансовый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инструмент,опционы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фьючерсы,квалифицированный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инвестор,брокер,индивидуальный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инвестиционный счёт, стратегия инвестирования, принципы финансовых пирамид. Коммерческий банк,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микрофинансовые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организации,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кредит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,к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редитные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карты,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автокредитование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, ипотека, кредитная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история,кредитный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договор, банкротство физических лиц. Идентификация, персональные данные, традиционная и биометрическая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защита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,е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диная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система идентификации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аутентификации,налоговая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система,налог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имущество,налог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на доходы физических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лиц,транспортный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налог,социальные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услуги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льготы,пенсионная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система, страховая и накопительная части пенсии.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, бизнес-план, бизнес-идея, маркетинговая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стратегия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,ф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>инансовый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план. </w:t>
      </w:r>
    </w:p>
    <w:p w:rsidR="00CD6A57" w:rsidRPr="00CC486F" w:rsidRDefault="00CD6A57" w:rsidP="00CD6A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</w:t>
      </w:r>
      <w:r w:rsidRPr="00CC48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предметных умений</w:t>
      </w: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включающих умения вести финансовые расчёты, в том числе с использованием цифровых ресурсов и использовать различную финансовую информацию для принятия решений.</w:t>
      </w:r>
    </w:p>
    <w:p w:rsidR="00CD6A57" w:rsidRPr="00CC486F" w:rsidRDefault="00CD6A57" w:rsidP="00CD6A57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</w:t>
      </w:r>
      <w:r w:rsidRPr="00CC48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компетенций финансовой грамотности: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и прогнозировать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востребованность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профессиональных компетенций;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планировать инвестиции в себя и развитие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Hardskills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Softskills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различить разные типы денег, понимать сущность происходящих процессов изменения стоимости денег, определять безопасность операций;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формулировать личные финансовые цели, понимать основные риски; планировать личные доходы и расходы;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составлять план достижения финансовых целей и создания финансовой «подушки безопасности»;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предназначение финансовых услуг: кредитов и депозитов, платёжных карт, страховых программ и т. д.;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видеть типичные ошибки при использовании базовых финансовых услуг;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понимать различия между финансовыми инструментами, оценивать их возможности применения;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различать банки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микрофинансовые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организации (МФО), выбирать наиболее выгодный вариант использования услуг по заимствованию денег;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оценивать условия предоставления финансовых услуг, видеть возможные последствия;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понимать специализацию и роль финансовых посредников в области банковских, страховых и инвестиционных услуг, делать обоснованный выбор наиболее подходящих услуг;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понимать принципы работы налоговой и пенсионной систем, пользоваться сайтами и личными кабинетами ФНС и ПФР;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отличать возможные виды финансовых махинаций и знать способы защиты от них;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пользоваться порталами, предоставляющими государственные услуги; </w:t>
      </w:r>
    </w:p>
    <w:p w:rsidR="00CD6A57" w:rsidRPr="00CC486F" w:rsidRDefault="00CD6A57" w:rsidP="00CD6A5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защищать персональную информацию различными способами; 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понимать процесс реализации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, оценивать необходимые ресурсы и представлять возможные риски; формулировать идею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, понимать возможности финансирования (в зависимости от конкретных условий);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принимать осознанные решения при совершении операций с денежными средствами, использовать на практике дистанционные средства управления финансами;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разные виды личного капитала, в том числе финансовые активы и человеческий капитал; 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расставлять свои финансовые цели в соответствии с возможностями и приоритетами;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варианты инвестирования и выбирать 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приемлемый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в конкретных жизненных обстоятельствах; </w:t>
      </w:r>
    </w:p>
    <w:p w:rsidR="00CD6A57" w:rsidRPr="00CC486F" w:rsidRDefault="00CD6A57" w:rsidP="00CD6A5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диагностировать действия организации как финансовой пирамиды;</w:t>
      </w:r>
    </w:p>
    <w:p w:rsidR="00CD6A57" w:rsidRPr="00CC486F" w:rsidRDefault="00CD6A57" w:rsidP="00CD6A5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57" w:rsidRPr="00CC486F" w:rsidRDefault="00CD6A57" w:rsidP="00CD6A57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57" w:rsidRPr="00E96324" w:rsidRDefault="00CD6A57" w:rsidP="006E2E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E96324">
        <w:rPr>
          <w:rFonts w:ascii="Times New Roman" w:eastAsia="Calibri" w:hAnsi="Times New Roman" w:cs="Times New Roman"/>
          <w:b/>
          <w:sz w:val="28"/>
          <w:szCs w:val="28"/>
        </w:rPr>
        <w:t>. Содержание курса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1. Личность в мире будущего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Скорость жизни в цифровом мире. Возможные сценарии жизни. Человеческий капитал. Инвестирование в себя. Роботизация. Искусственный интеллект. Компетенции будущего. </w:t>
      </w:r>
      <w:proofErr w:type="spellStart"/>
      <w:proofErr w:type="gram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Hardskills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Softskills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262" w:rsidRPr="00CC486F" w:rsidRDefault="003E6262" w:rsidP="00CC0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234456" w:rsidRPr="00CC486F" w:rsidRDefault="00234456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и прогнозировать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востребованнос</w:t>
      </w:r>
      <w:r w:rsidR="00CC0DBE" w:rsidRPr="00CC486F">
        <w:rPr>
          <w:rFonts w:ascii="Times New Roman" w:eastAsia="Calibri" w:hAnsi="Times New Roman" w:cs="Times New Roman"/>
          <w:sz w:val="28"/>
          <w:szCs w:val="28"/>
        </w:rPr>
        <w:t>ть</w:t>
      </w:r>
      <w:proofErr w:type="spellEnd"/>
      <w:r w:rsidR="00CC0DBE" w:rsidRPr="00CC486F">
        <w:rPr>
          <w:rFonts w:ascii="Times New Roman" w:eastAsia="Calibri" w:hAnsi="Times New Roman" w:cs="Times New Roman"/>
          <w:sz w:val="28"/>
          <w:szCs w:val="28"/>
        </w:rPr>
        <w:t xml:space="preserve"> профессиональных компетенций</w:t>
      </w:r>
    </w:p>
    <w:p w:rsidR="005412B8" w:rsidRPr="00CC486F" w:rsidRDefault="005412B8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оценивать разные виды личного капитала, в том числе финансовые активы и человеческий капитал</w:t>
      </w:r>
    </w:p>
    <w:p w:rsidR="00C23400" w:rsidRPr="00CC486F" w:rsidRDefault="00C23400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планировать инвестиции в себя и развитие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Hardskills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  <w:lang w:val="en-US"/>
        </w:rPr>
        <w:t>Softskills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2. Деньги в цифровом мире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Деньги. Природа цифровых денег. Стоимость денег во времени. Инфляция и дефляция.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Волатильность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Банковские карты. Мобильный интернет-банк. </w:t>
      </w: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Электронные деньги и кошельки. Телефонное мошенничество.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Скимминг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Фишинг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Снифферинг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6262" w:rsidRPr="00CC486F" w:rsidRDefault="003E6262" w:rsidP="00CC0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234456" w:rsidRPr="00CC486F" w:rsidRDefault="00234456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различить разные типы денег, понимать сущность происходящих процессов изменения стоимости денег, о</w:t>
      </w:r>
      <w:r w:rsidR="00CC0DBE" w:rsidRPr="00CC486F">
        <w:rPr>
          <w:rFonts w:ascii="Times New Roman" w:eastAsia="Calibri" w:hAnsi="Times New Roman" w:cs="Times New Roman"/>
          <w:sz w:val="28"/>
          <w:szCs w:val="28"/>
        </w:rPr>
        <w:t>пределять безопасность операций</w:t>
      </w:r>
    </w:p>
    <w:p w:rsidR="008A28D1" w:rsidRPr="00CC486F" w:rsidRDefault="006D7CA4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отличать возможные виды финансовых махинаций и знать способы защиты от них</w:t>
      </w:r>
    </w:p>
    <w:p w:rsidR="005412B8" w:rsidRPr="00CC486F" w:rsidRDefault="005412B8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принимать осознанные решения при совершении операций с денежными средствами, использовать на практике дистанционны</w:t>
      </w:r>
      <w:r w:rsidR="00CC0DBE" w:rsidRPr="00CC486F">
        <w:rPr>
          <w:rFonts w:ascii="Times New Roman" w:eastAsia="Calibri" w:hAnsi="Times New Roman" w:cs="Times New Roman"/>
          <w:sz w:val="28"/>
          <w:szCs w:val="28"/>
        </w:rPr>
        <w:t>е средства управления финансами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3. Моделирование личных финансов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Потребности и желания. Пирамида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Маслоу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Первичные и вторичные потребности. Влияние рекламы. Финансовая цель. Активы и пассивы. Страхование рисков. Осознанные расходы. Источники дохода. Правила составления финансового плана. Финансовая «подушка безопасности». </w:t>
      </w:r>
    </w:p>
    <w:p w:rsidR="003E6262" w:rsidRPr="00CC486F" w:rsidRDefault="003E6262" w:rsidP="00CC0D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A0643C" w:rsidRPr="00CC486F" w:rsidRDefault="00A0643C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формулировать личные финансовые цели, понимать основные риски; планировать личные доходы и расходы;</w:t>
      </w:r>
    </w:p>
    <w:p w:rsidR="003E6262" w:rsidRPr="00CC486F" w:rsidRDefault="005412B8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расставлять свои финансовые цели в соответствии</w:t>
      </w:r>
      <w:r w:rsidR="00CC0DBE" w:rsidRPr="00CC486F">
        <w:rPr>
          <w:rFonts w:ascii="Times New Roman" w:eastAsia="Calibri" w:hAnsi="Times New Roman" w:cs="Times New Roman"/>
          <w:sz w:val="28"/>
          <w:szCs w:val="28"/>
        </w:rPr>
        <w:t xml:space="preserve"> с возможностями и приоритетами</w:t>
      </w:r>
    </w:p>
    <w:p w:rsidR="005613DD" w:rsidRPr="00CC486F" w:rsidRDefault="005613DD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составлять план достижения финансовых целей и создания финансовой «подушки безопасности»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4. Инструменты сбережения и инвестирования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Маховик сбережений. Активный и пассивный доход. Вклад в банке (депозит). Простые и сложные проценты. Накопительный счёт. Гарантии государства. Система страхования вкладов. Инвестирование. Финансовые активы. Облигации. Акции. Государственные и корпоративные облигации. </w:t>
      </w: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Производный финансовый инструмент. Опционы. Фьючерсы. Квалифицированный инвестор. Брокер. Индивидуальный инвестиционный счёт. Стратегия инвестирования. Доходность. Рыночные риски. Диверсификация инвестиционного портфеля. Принципы финансовых пирамид в цифровом мире. </w:t>
      </w:r>
    </w:p>
    <w:p w:rsidR="003E6262" w:rsidRPr="00CC486F" w:rsidRDefault="003E6262" w:rsidP="00AD39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3B1833" w:rsidRPr="00CC486F" w:rsidRDefault="003B1833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видеть типичные ошибки при использовании</w:t>
      </w:r>
      <w:r w:rsidR="00E02300" w:rsidRPr="00CC486F">
        <w:rPr>
          <w:rFonts w:ascii="Times New Roman" w:eastAsia="Calibri" w:hAnsi="Times New Roman" w:cs="Times New Roman"/>
          <w:sz w:val="28"/>
          <w:szCs w:val="28"/>
        </w:rPr>
        <w:t xml:space="preserve"> базовых финансовых услуг</w:t>
      </w:r>
    </w:p>
    <w:p w:rsidR="003B1833" w:rsidRPr="00CC486F" w:rsidRDefault="003B1833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понимать различия между финансовыми инструментами, </w:t>
      </w:r>
      <w:r w:rsidR="002C0AEA" w:rsidRPr="00CC486F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="00E02300" w:rsidRPr="00CC486F">
        <w:rPr>
          <w:rFonts w:ascii="Times New Roman" w:eastAsia="Calibri" w:hAnsi="Times New Roman" w:cs="Times New Roman"/>
          <w:sz w:val="28"/>
          <w:szCs w:val="28"/>
        </w:rPr>
        <w:t xml:space="preserve"> их возможности применения</w:t>
      </w:r>
    </w:p>
    <w:p w:rsidR="00D95561" w:rsidRPr="00CC486F" w:rsidRDefault="00D95561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оценивать условия предоставления финансовых услуг, видеть возможные последствия</w:t>
      </w:r>
      <w:r w:rsidR="00E02300" w:rsidRPr="00CC486F">
        <w:rPr>
          <w:rFonts w:ascii="Times New Roman" w:eastAsia="Calibri" w:hAnsi="Times New Roman" w:cs="Times New Roman"/>
          <w:sz w:val="28"/>
          <w:szCs w:val="28"/>
        </w:rPr>
        <w:t xml:space="preserve"> их использования</w:t>
      </w:r>
    </w:p>
    <w:p w:rsidR="008A28D1" w:rsidRPr="00CC486F" w:rsidRDefault="008A28D1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понимать специализацию и роль финансовых посредников в области банковских, страховых и инвестиционных услуг, делать обоснованный выбор наиболее подходящих услуг</w:t>
      </w:r>
    </w:p>
    <w:p w:rsidR="00396350" w:rsidRPr="00CC486F" w:rsidRDefault="00396350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оценивать варианты инвестирования и выбирать 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приемлемый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в конкретных жизненных обстоятельствах</w:t>
      </w:r>
    </w:p>
    <w:p w:rsidR="003E6262" w:rsidRPr="00CC486F" w:rsidRDefault="00CC0DBE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диагностировать действия организации как финансовой пирамиды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5. Инструменты кредитования и заимствования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Кредит. Кредитные карты. Карты рассрочки.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Автокредитование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Ипотека. Коммерческий банк.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Микрофинансовые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 организации. Идеальный заёмщик. Кредитная история. Кредитный договор. Способы погашения кредита. Банкротство физических лиц. </w:t>
      </w:r>
    </w:p>
    <w:p w:rsidR="003E6262" w:rsidRPr="00CC486F" w:rsidRDefault="003E6262" w:rsidP="00AD39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A0643C" w:rsidRPr="00CC486F" w:rsidRDefault="00AD3953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="00A0643C" w:rsidRPr="00CC486F">
        <w:rPr>
          <w:rFonts w:ascii="Times New Roman" w:eastAsia="Calibri" w:hAnsi="Times New Roman" w:cs="Times New Roman"/>
          <w:sz w:val="28"/>
          <w:szCs w:val="28"/>
        </w:rPr>
        <w:t xml:space="preserve"> предназначение финансовых услуг: кредитов и депозитов, платёжных карт, страховых программ и т. д.; </w:t>
      </w:r>
    </w:p>
    <w:p w:rsidR="003B1833" w:rsidRPr="00CC486F" w:rsidRDefault="003B1833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видеть типичные ошибки при использовании базовых финансовых услуг; </w:t>
      </w:r>
    </w:p>
    <w:p w:rsidR="003B1833" w:rsidRPr="00CC486F" w:rsidRDefault="00F2606E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>различать</w:t>
      </w:r>
      <w:r w:rsidR="003B1833" w:rsidRPr="00CC486F">
        <w:rPr>
          <w:rFonts w:ascii="Times New Roman" w:eastAsia="Calibri" w:hAnsi="Times New Roman" w:cs="Times New Roman"/>
          <w:sz w:val="28"/>
          <w:szCs w:val="28"/>
        </w:rPr>
        <w:t xml:space="preserve"> банки и </w:t>
      </w:r>
      <w:proofErr w:type="spellStart"/>
      <w:r w:rsidR="003B1833" w:rsidRPr="00CC486F">
        <w:rPr>
          <w:rFonts w:ascii="Times New Roman" w:eastAsia="Calibri" w:hAnsi="Times New Roman" w:cs="Times New Roman"/>
          <w:sz w:val="28"/>
          <w:szCs w:val="28"/>
        </w:rPr>
        <w:t>микрофинансовые</w:t>
      </w:r>
      <w:proofErr w:type="spellEnd"/>
      <w:r w:rsidR="003B1833" w:rsidRPr="00CC486F">
        <w:rPr>
          <w:rFonts w:ascii="Times New Roman" w:eastAsia="Calibri" w:hAnsi="Times New Roman" w:cs="Times New Roman"/>
          <w:sz w:val="28"/>
          <w:szCs w:val="28"/>
        </w:rPr>
        <w:t xml:space="preserve"> организации (МФО), выбирать наиболее выгодный вариант использования услуг по заимствованию денег;</w:t>
      </w:r>
    </w:p>
    <w:p w:rsidR="00D95561" w:rsidRPr="00CC486F" w:rsidRDefault="00D95561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оценивать условия предоставления финансовых услуг, видеть возможные последствия;</w:t>
      </w:r>
    </w:p>
    <w:p w:rsidR="003E5E61" w:rsidRPr="00CC486F" w:rsidRDefault="003E5E61" w:rsidP="003E5E61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>Раздел  6. Сотрудничество с государством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Коммуникация в цифровом мире. Идентификация. Паспорт гражданина. Персональные данные. Традиционная и биометрическая защита. Единая система идентификац</w:t>
      </w:r>
      <w:proofErr w:type="gramStart"/>
      <w:r w:rsidRPr="00CC486F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тентификации. Связь гражданина с государством. Налоговая система. Налог на имущество. Кадастровая стоимость. Налог на доходы физических лиц. Транспортный налог. Социальная поддержка. Социальные услуги и льготы. Активный и пенсионный возраст. Пенсионная система. Страховая и накопительная части пенсии. Новая пенсионная формула. </w:t>
      </w:r>
    </w:p>
    <w:p w:rsidR="003E6262" w:rsidRPr="00CC486F" w:rsidRDefault="003E6262" w:rsidP="00F260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6D7CA4" w:rsidRPr="00CC486F" w:rsidRDefault="006D7CA4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понимать принципы работы налоговой и пенсионной систем, пользоваться сайтами</w:t>
      </w:r>
      <w:r w:rsidR="003834B5" w:rsidRPr="00CC486F">
        <w:rPr>
          <w:rFonts w:ascii="Times New Roman" w:eastAsia="Calibri" w:hAnsi="Times New Roman" w:cs="Times New Roman"/>
          <w:sz w:val="28"/>
          <w:szCs w:val="28"/>
        </w:rPr>
        <w:t xml:space="preserve"> и личными кабинетами ФНС и ПФР</w:t>
      </w:r>
    </w:p>
    <w:p w:rsidR="00790F30" w:rsidRPr="00CC486F" w:rsidRDefault="00790F30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пользоваться порталами, предостав</w:t>
      </w:r>
      <w:r w:rsidR="003834B5" w:rsidRPr="00CC486F">
        <w:rPr>
          <w:rFonts w:ascii="Times New Roman" w:eastAsia="Calibri" w:hAnsi="Times New Roman" w:cs="Times New Roman"/>
          <w:sz w:val="28"/>
          <w:szCs w:val="28"/>
        </w:rPr>
        <w:t>ляющими государственные услуги</w:t>
      </w:r>
    </w:p>
    <w:p w:rsidR="00790F30" w:rsidRPr="00CC486F" w:rsidRDefault="00790F30" w:rsidP="007075C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>защищать персональную и</w:t>
      </w:r>
      <w:r w:rsidR="003834B5" w:rsidRPr="00CC486F">
        <w:rPr>
          <w:rFonts w:ascii="Times New Roman" w:eastAsia="Calibri" w:hAnsi="Times New Roman" w:cs="Times New Roman"/>
          <w:sz w:val="28"/>
          <w:szCs w:val="28"/>
        </w:rPr>
        <w:t>нформацию различными способами</w:t>
      </w:r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E5E61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i/>
          <w:sz w:val="28"/>
          <w:szCs w:val="28"/>
        </w:rPr>
        <w:t xml:space="preserve">Раздел 7. Создайте </w:t>
      </w:r>
      <w:proofErr w:type="gramStart"/>
      <w:r w:rsidRPr="00CC486F">
        <w:rPr>
          <w:rFonts w:ascii="Times New Roman" w:eastAsia="Calibri" w:hAnsi="Times New Roman" w:cs="Times New Roman"/>
          <w:i/>
          <w:sz w:val="28"/>
          <w:szCs w:val="28"/>
        </w:rPr>
        <w:t>свой</w:t>
      </w:r>
      <w:proofErr w:type="gramEnd"/>
      <w:r w:rsidRPr="00CC486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CC486F">
        <w:rPr>
          <w:rFonts w:ascii="Times New Roman" w:eastAsia="Calibri" w:hAnsi="Times New Roman" w:cs="Times New Roman"/>
          <w:i/>
          <w:sz w:val="28"/>
          <w:szCs w:val="28"/>
        </w:rPr>
        <w:t>стартап</w:t>
      </w:r>
      <w:proofErr w:type="spellEnd"/>
    </w:p>
    <w:p w:rsidR="003E6262" w:rsidRPr="00CC486F" w:rsidRDefault="003E6262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Знание и понимание</w:t>
      </w:r>
    </w:p>
    <w:p w:rsidR="00790F30" w:rsidRPr="00CC486F" w:rsidRDefault="003E5E61" w:rsidP="003E5E6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Идеи для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Команда для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. Бизнес-план. Бизнес-идея. Маркетинговая стратегия. Финансовый план. Особенности реализации идей. Принятие решений в ситуации неопределённости. </w:t>
      </w:r>
    </w:p>
    <w:p w:rsidR="00790F30" w:rsidRPr="00CC486F" w:rsidRDefault="00790F30" w:rsidP="003834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Способы деятельности:</w:t>
      </w:r>
    </w:p>
    <w:p w:rsidR="003834B5" w:rsidRPr="00CC486F" w:rsidRDefault="00790F30" w:rsidP="007075C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понимать процесс реализации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 xml:space="preserve">, оценивать необходимые ресурсы и представлять возможные риски; </w:t>
      </w:r>
    </w:p>
    <w:p w:rsidR="00790F30" w:rsidRPr="00CC486F" w:rsidRDefault="00790F30" w:rsidP="007075C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формулировать идею </w:t>
      </w:r>
      <w:proofErr w:type="spellStart"/>
      <w:r w:rsidRPr="00CC486F">
        <w:rPr>
          <w:rFonts w:ascii="Times New Roman" w:eastAsia="Calibri" w:hAnsi="Times New Roman" w:cs="Times New Roman"/>
          <w:sz w:val="28"/>
          <w:szCs w:val="28"/>
        </w:rPr>
        <w:t>стартапа</w:t>
      </w:r>
      <w:proofErr w:type="spellEnd"/>
      <w:r w:rsidRPr="00CC486F">
        <w:rPr>
          <w:rFonts w:ascii="Times New Roman" w:eastAsia="Calibri" w:hAnsi="Times New Roman" w:cs="Times New Roman"/>
          <w:sz w:val="28"/>
          <w:szCs w:val="28"/>
        </w:rPr>
        <w:t>, понимать возможности финансирования (в зав</w:t>
      </w:r>
      <w:r w:rsidR="003834B5" w:rsidRPr="00CC486F">
        <w:rPr>
          <w:rFonts w:ascii="Times New Roman" w:eastAsia="Calibri" w:hAnsi="Times New Roman" w:cs="Times New Roman"/>
          <w:sz w:val="28"/>
          <w:szCs w:val="28"/>
        </w:rPr>
        <w:t>исимости от конкретных условий)</w:t>
      </w:r>
    </w:p>
    <w:p w:rsidR="002A07AB" w:rsidRDefault="002A07AB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324" w:rsidRDefault="00E96324" w:rsidP="006E2E9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3625" w:rsidRDefault="00A43625" w:rsidP="00B66C9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3625" w:rsidRDefault="00A43625" w:rsidP="00B66C9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51A8" w:rsidRDefault="00FF51A8" w:rsidP="00B66C9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48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И ОСНОВНЫЕ ВИДЫ УЧЕБНОЙ ДЕЯТЕЛЬНОСТИ</w:t>
      </w:r>
    </w:p>
    <w:tbl>
      <w:tblPr>
        <w:tblStyle w:val="ac"/>
        <w:tblW w:w="10456" w:type="dxa"/>
        <w:tblLayout w:type="fixed"/>
        <w:tblLook w:val="04A0"/>
      </w:tblPr>
      <w:tblGrid>
        <w:gridCol w:w="576"/>
        <w:gridCol w:w="1375"/>
        <w:gridCol w:w="3544"/>
        <w:gridCol w:w="709"/>
        <w:gridCol w:w="2409"/>
        <w:gridCol w:w="1843"/>
      </w:tblGrid>
      <w:tr w:rsidR="00A43625" w:rsidRPr="004D2941" w:rsidTr="00BF2CE0">
        <w:tc>
          <w:tcPr>
            <w:tcW w:w="576" w:type="dxa"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94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75" w:type="dxa"/>
          </w:tcPr>
          <w:p w:rsidR="00A43625" w:rsidRPr="00E30F2C" w:rsidRDefault="00A43625" w:rsidP="00ED01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544" w:type="dxa"/>
          </w:tcPr>
          <w:p w:rsidR="00A43625" w:rsidRPr="00E30F2C" w:rsidRDefault="00A43625" w:rsidP="00ED01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2A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709" w:type="dxa"/>
          </w:tcPr>
          <w:p w:rsidR="00A43625" w:rsidRPr="00E30F2C" w:rsidRDefault="00A43625" w:rsidP="00ED01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A43625" w:rsidRPr="00E30F2C" w:rsidRDefault="00A43625" w:rsidP="00ED01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09" w:type="dxa"/>
          </w:tcPr>
          <w:p w:rsidR="00A43625" w:rsidRPr="00BB2A6F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843" w:type="dxa"/>
          </w:tcPr>
          <w:p w:rsidR="00A43625" w:rsidRPr="00510AFB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A43625" w:rsidRPr="004D2941" w:rsidTr="00BF2CE0">
        <w:trPr>
          <w:trHeight w:val="436"/>
        </w:trPr>
        <w:tc>
          <w:tcPr>
            <w:tcW w:w="5495" w:type="dxa"/>
            <w:gridSpan w:val="3"/>
          </w:tcPr>
          <w:p w:rsidR="00A43625" w:rsidRPr="00C03263" w:rsidRDefault="00A43625" w:rsidP="00ED011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03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709" w:type="dxa"/>
          </w:tcPr>
          <w:p w:rsidR="00A43625" w:rsidRPr="00C03263" w:rsidRDefault="00A43625" w:rsidP="00ED011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gridSpan w:val="2"/>
          </w:tcPr>
          <w:p w:rsidR="00A43625" w:rsidRPr="00C03263" w:rsidRDefault="00A43625" w:rsidP="00ED011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3625" w:rsidRPr="004D2941" w:rsidTr="00BF2CE0">
        <w:trPr>
          <w:trHeight w:val="1428"/>
        </w:trPr>
        <w:tc>
          <w:tcPr>
            <w:tcW w:w="576" w:type="dxa"/>
          </w:tcPr>
          <w:p w:rsidR="00A43625" w:rsidRPr="008F7B6A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43625" w:rsidRPr="00CA66DE" w:rsidRDefault="00A43625" w:rsidP="00ED0118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43625" w:rsidRPr="004337EA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6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Узнают особенности изучаемого предмета и содержание курса; обсуждают цели и задачи курса обучения</w:t>
            </w:r>
          </w:p>
        </w:tc>
        <w:tc>
          <w:tcPr>
            <w:tcW w:w="1843" w:type="dxa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4E7934" w:rsidRDefault="00A43625" w:rsidP="00ED01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Личность в мире будущего</w:t>
            </w:r>
          </w:p>
        </w:tc>
        <w:tc>
          <w:tcPr>
            <w:tcW w:w="709" w:type="dxa"/>
          </w:tcPr>
          <w:p w:rsidR="00A43625" w:rsidRPr="004E7934" w:rsidRDefault="00A43625" w:rsidP="00ED011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2"/>
            <w:vAlign w:val="bottom"/>
          </w:tcPr>
          <w:p w:rsidR="00A43625" w:rsidRPr="00C03263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vMerge w:val="restart"/>
          </w:tcPr>
          <w:p w:rsidR="00A43625" w:rsidRPr="00CA66DE" w:rsidRDefault="00A43625" w:rsidP="00ED01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A66DE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6DE">
              <w:rPr>
                <w:rFonts w:ascii="Times New Roman" w:eastAsia="Calibri" w:hAnsi="Times New Roman" w:cs="Times New Roman"/>
                <w:sz w:val="24"/>
                <w:szCs w:val="24"/>
              </w:rPr>
              <w:t>Скорость жизни в современном мире и человеческий капитал или планируйте жизнь на перспективу</w:t>
            </w:r>
          </w:p>
        </w:tc>
        <w:tc>
          <w:tcPr>
            <w:tcW w:w="709" w:type="dxa"/>
          </w:tcPr>
          <w:p w:rsidR="00A43625" w:rsidRPr="00C341A6" w:rsidRDefault="00A43625" w:rsidP="00ED01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79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важные жизненные этапы, факторы и обстоятельства возможных ситуаций; выделяют критерии </w:t>
            </w:r>
            <w:r w:rsidRPr="004E79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успешности; составляют свой условный сценарий жизни; формулируют и высказывают свою точку зрения, приводят аргументы; анализируют мнения других учащихся</w:t>
            </w:r>
          </w:p>
          <w:p w:rsidR="00A43625" w:rsidRPr="004E7934" w:rsidRDefault="00A43625" w:rsidP="00ED011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934">
              <w:rPr>
                <w:rFonts w:ascii="Times New Roman" w:eastAsia="Calibri" w:hAnsi="Times New Roman" w:cs="Times New Roman"/>
                <w:sz w:val="20"/>
                <w:szCs w:val="20"/>
              </w:rPr>
              <w:t>Рассматривают понятие и разнообразие профессиональных компетенций, необходимость их развития и подходящее время для этого; анализируют понятие, важность и своевременность инвестиций в человеческий капитал; обсуждают особенности человеческого капитала; составляют личный план развития, затрагивающий каждый элемент человеческого капитала</w:t>
            </w:r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1.Гражданское воспитание,2. патриотическое воспитание, 3.духовно-нравственное </w:t>
            </w: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>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A66DE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жизни в современном </w:t>
            </w:r>
            <w:r w:rsidRPr="00CA66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мире и человеческий капитал или планируйте жизнь на перспективу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  <w:vMerge/>
            <w:vAlign w:val="bottom"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A66DE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6D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 будущего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4E7934" w:rsidRDefault="00A43625" w:rsidP="00ED011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Деньги в цифровом мире</w:t>
            </w:r>
            <w:r w:rsidRPr="004E79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43625" w:rsidRPr="004E7934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</w:tcPr>
          <w:p w:rsidR="00A43625" w:rsidRPr="00C03263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vMerge w:val="restart"/>
          </w:tcPr>
          <w:p w:rsidR="00A43625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25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25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25" w:rsidRPr="00CA66DE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4E7934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денег и их стоимость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32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02957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Обсуждают этапы эволюции денег, приводят примеры; формируют понимание понятия электронных денег; сравнивают возможности использования разных видов денег; оценивают полученные знания и умения;</w:t>
            </w:r>
            <w:r w:rsidRPr="00C029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находят информацию об изготовлении денег в разные периоды истории</w:t>
            </w:r>
          </w:p>
          <w:p w:rsidR="00A43625" w:rsidRPr="00C02957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2957">
              <w:rPr>
                <w:rFonts w:ascii="Times New Roman" w:eastAsia="Calibri" w:hAnsi="Times New Roman" w:cs="Times New Roman"/>
                <w:sz w:val="20"/>
                <w:szCs w:val="20"/>
              </w:rPr>
              <w:t>Рассматривают кредитные карты, узнают назначение отдельных символов; обсуждают возможности управления безналичными деньгами; анализируют взаимосвязь формирования номеров банковских карт и их безопасного использования; формулируют и высказывают свою точку зрения; анализируют банковские предложения о выпуске банковских карт</w:t>
            </w:r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341A6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денег и их стоимость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4E7934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Дистанционные способы управления деньгами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341A6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Дистанционные способы управления деньгами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4E7934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Риски и мошенники в цифровом мире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341A6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934">
              <w:rPr>
                <w:rFonts w:ascii="Times New Roman" w:eastAsia="Calibri" w:hAnsi="Times New Roman" w:cs="Times New Roman"/>
                <w:sz w:val="24"/>
                <w:szCs w:val="24"/>
              </w:rPr>
              <w:t>Риски и мошенники в цифровом мире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Моделирование личных финансов</w:t>
            </w:r>
          </w:p>
        </w:tc>
        <w:tc>
          <w:tcPr>
            <w:tcW w:w="709" w:type="dxa"/>
          </w:tcPr>
          <w:p w:rsidR="00A43625" w:rsidRPr="00C02957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43625" w:rsidRPr="00C03263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  <w:vMerge w:val="restart"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5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Определите финансовые цели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29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Выявляют проблемы сопоставления </w:t>
            </w:r>
            <w:r w:rsidRPr="00C0295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потребностей и финансовых возможностей; обсуждают процесс достижения финансовых целей, предлагают варианты возможных действий; анализируют функционал мобильных приложений; формулируют и высказывают свою точку зрения, приводят аргументы; анализируют мнения других учащихся</w:t>
            </w:r>
          </w:p>
          <w:p w:rsidR="00A43625" w:rsidRPr="00C02957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957">
              <w:rPr>
                <w:rFonts w:ascii="Times New Roman" w:eastAsia="Calibri" w:hAnsi="Times New Roman" w:cs="Times New Roman"/>
                <w:sz w:val="20"/>
                <w:szCs w:val="20"/>
              </w:rPr>
              <w:t>Обсуждают изменения активов в цифровом мире, приводят примеры; высказывают свою точку зрения касаемо изучаемых тем; коллективно выполняют задания, аргументируя свои позиции; формулируют и высказывают свою точку зрения, приводят аргументы; анализируют мнения других учащихся</w:t>
            </w:r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1.Гражданское воспитание,2. </w:t>
            </w: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>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5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Определите финансовые цели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доходами и расходами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Merge/>
          </w:tcPr>
          <w:p w:rsidR="00A43625" w:rsidRPr="0015205A" w:rsidRDefault="00A43625" w:rsidP="00ED0118">
            <w:pPr>
              <w:pStyle w:val="a3"/>
              <w:tabs>
                <w:tab w:val="left" w:pos="99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5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доходами и расходами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Инструменты сбережения и инвестирования</w:t>
            </w:r>
          </w:p>
        </w:tc>
        <w:tc>
          <w:tcPr>
            <w:tcW w:w="709" w:type="dxa"/>
          </w:tcPr>
          <w:p w:rsidR="00A43625" w:rsidRPr="00C02957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</w:tcPr>
          <w:p w:rsidR="00A43625" w:rsidRPr="00C03263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vMerge w:val="restart"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сбережений (сберегайте надёжно)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Default="00A43625" w:rsidP="00ED01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C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Определяют цели и возможности сбережений, определяют зависимость сбережений от доходов; узнают способы сбережений, сравнивают их и оценивают эффективность; формируют индивидуальное отношение к этим способам; описывают возможности </w:t>
            </w:r>
            <w:proofErr w:type="spellStart"/>
            <w:proofErr w:type="gramStart"/>
            <w:r w:rsidRPr="005F5CDF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интернет-сервисов</w:t>
            </w:r>
            <w:proofErr w:type="spellEnd"/>
            <w:proofErr w:type="gramEnd"/>
            <w:r w:rsidRPr="005F5C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мобильных банков для сбережений</w:t>
            </w:r>
          </w:p>
          <w:p w:rsidR="00A43625" w:rsidRDefault="00A43625" w:rsidP="00ED01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CDF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предложенные практические задания, сопоставляют данные и принимают решения; формулируют и высказывают свою точку зрения, приводят аргументы; анализируют мнения других учащихся</w:t>
            </w:r>
          </w:p>
          <w:p w:rsidR="00A43625" w:rsidRPr="005F5CDF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и высказывают свою точку зрения, приводят аргументы; анализируют мнения других учащихся; подводят </w:t>
            </w:r>
            <w:r w:rsidRPr="005F5C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индивидуальный промежуточный итог, оценивают свои знания и умения</w:t>
            </w:r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341A6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сбережений (сберегайте надёжно)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02957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 инвестирование (инвестируйте с умом)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02957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957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 инвестирование (инвестируйте с умом)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02957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86F">
              <w:rPr>
                <w:rFonts w:ascii="Times New Roman" w:eastAsia="Calibri" w:hAnsi="Times New Roman" w:cs="Times New Roman"/>
                <w:sz w:val="28"/>
                <w:szCs w:val="28"/>
              </w:rPr>
              <w:t>Риски финансовых пирамид (остерегайтесь финансовых пирамид)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rPr>
          <w:trHeight w:val="1134"/>
        </w:trPr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CC486F" w:rsidRDefault="00A43625" w:rsidP="00ED01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486F">
              <w:rPr>
                <w:rFonts w:ascii="Times New Roman" w:eastAsia="Calibri" w:hAnsi="Times New Roman" w:cs="Times New Roman"/>
                <w:sz w:val="28"/>
                <w:szCs w:val="28"/>
              </w:rPr>
              <w:t>Риски финансовых пирамид (остерегайтесь финансовых пирамид)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Инструменты кредитования и заимствования</w:t>
            </w:r>
          </w:p>
        </w:tc>
        <w:tc>
          <w:tcPr>
            <w:tcW w:w="709" w:type="dxa"/>
          </w:tcPr>
          <w:p w:rsidR="00A43625" w:rsidRPr="005F5CDF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</w:tcPr>
          <w:p w:rsidR="00A43625" w:rsidRPr="00C03263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5" w:type="dxa"/>
            <w:vMerge w:val="restart"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5F5CDF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>Разумное кредитование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Default="00A43625" w:rsidP="00ED01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47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Актуализируют знания о потребностях человека, сопоставляют потребности и количество денежных средств, необходимых для их удовлетворения; читают текст параграфа, объясняют ключевые понятия и рассматривают принципы организации процесса кредитования; формируют образ идеального заёмщика для банка; формулируют и высказывают свою точку зрения, приводят аргументы; анализируют мнения других учащихся</w:t>
            </w:r>
          </w:p>
          <w:p w:rsidR="00A43625" w:rsidRPr="00984755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847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Рассматривают</w:t>
            </w:r>
            <w:proofErr w:type="gramEnd"/>
            <w:r w:rsidRPr="009847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анализирую образец кредитного договора, обсуждают условия, возможные нарушения и их последствия; систематизируют знания о договорах; формулируют и высказывают свою точку зрения, приводят аргументы; анализируют мнения других учащихся</w:t>
            </w:r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>Разумное кредитование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984755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5F5CDF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>Условия кредита и займа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984755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5F5CDF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>Условия кредита и займа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984755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5F5CDF" w:rsidRDefault="00A43625" w:rsidP="00ED01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984755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5F5CDF" w:rsidRDefault="00A43625" w:rsidP="00ED01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984755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Сотрудничество с государством</w:t>
            </w:r>
          </w:p>
        </w:tc>
        <w:tc>
          <w:tcPr>
            <w:tcW w:w="709" w:type="dxa"/>
          </w:tcPr>
          <w:p w:rsidR="00A43625" w:rsidRPr="00984755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2"/>
          </w:tcPr>
          <w:p w:rsidR="00A43625" w:rsidRPr="00984755" w:rsidRDefault="00A43625" w:rsidP="00ED01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5" w:type="dxa"/>
            <w:vMerge w:val="restart"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3544" w:type="dxa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 взаимодействие с государством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A43625" w:rsidRPr="00D2381D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38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Актуализируют знания о потребностях человека, сопоставляют потребности и количество денежных средств, необходимых для их удовлетворения; читают текст параграфа, объясняют ключевые понятия и рассматривают принципы организации процесса кредитования; </w:t>
            </w:r>
            <w:r w:rsidRPr="00D23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Пользуются кредитным </w:t>
            </w:r>
            <w:proofErr w:type="spellStart"/>
            <w:r w:rsidRPr="00D2381D">
              <w:rPr>
                <w:rFonts w:ascii="Times New Roman" w:eastAsia="Calibri" w:hAnsi="Times New Roman" w:cs="Times New Roman"/>
                <w:sz w:val="20"/>
                <w:szCs w:val="20"/>
              </w:rPr>
              <w:t>онлайн-калькулятором</w:t>
            </w:r>
            <w:proofErr w:type="spellEnd"/>
            <w:r w:rsidRPr="00D238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сайтах разных банков, анализируют возможности; формулируют и высказывают свою точку зрения, приводят аргументы; анализируют </w:t>
            </w:r>
            <w:r w:rsidRPr="00D238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мнения других учащихся; принимают решения исходя из условий практических заданий, объясняют свою позицию</w:t>
            </w:r>
            <w:proofErr w:type="gramEnd"/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63">
              <w:rPr>
                <w:rFonts w:ascii="Times New Roman" w:hAnsi="Times New Roman"/>
                <w:sz w:val="20"/>
                <w:szCs w:val="20"/>
              </w:rPr>
              <w:lastRenderedPageBreak/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 взаимодействие с государством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 (сам позаботься о пенсии)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 (сам позаботься о пенсии)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495" w:type="dxa"/>
            <w:gridSpan w:val="3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Создание </w:t>
            </w:r>
            <w:proofErr w:type="spellStart"/>
            <w:r w:rsidRPr="009847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709" w:type="dxa"/>
          </w:tcPr>
          <w:p w:rsidR="00A43625" w:rsidRPr="00984755" w:rsidRDefault="00A43625" w:rsidP="00ED0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vMerge w:val="restart"/>
          </w:tcPr>
          <w:p w:rsidR="00A43625" w:rsidRPr="00AC5C61" w:rsidRDefault="00A43625" w:rsidP="00ED01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Рассматривают сущность </w:t>
            </w:r>
            <w:proofErr w:type="spellStart"/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стартапов</w:t>
            </w:r>
            <w:proofErr w:type="spellEnd"/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историю возникновения такого направления деятельности; выдвигают идеи для </w:t>
            </w:r>
            <w:proofErr w:type="spellStart"/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стартапов</w:t>
            </w:r>
            <w:proofErr w:type="spellEnd"/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обсуждают их и аргументируют; разрабатывают идею для групповой работы над </w:t>
            </w:r>
            <w:proofErr w:type="spellStart"/>
            <w:r w:rsidRPr="00AC5C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стартапом</w:t>
            </w:r>
            <w:proofErr w:type="spellEnd"/>
          </w:p>
        </w:tc>
        <w:tc>
          <w:tcPr>
            <w:tcW w:w="1843" w:type="dxa"/>
            <w:vMerge w:val="restart"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5" w:type="dxa"/>
            <w:vMerge w:val="restart"/>
          </w:tcPr>
          <w:p w:rsidR="00A43625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3625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984755" w:rsidRDefault="00A43625" w:rsidP="00ED0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идей для </w:t>
            </w:r>
            <w:proofErr w:type="spellStart"/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984755" w:rsidRDefault="00A43625" w:rsidP="00ED0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идей для </w:t>
            </w:r>
            <w:proofErr w:type="spellStart"/>
            <w:r w:rsidRPr="0098475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43625" w:rsidRPr="00984755" w:rsidRDefault="00A43625" w:rsidP="00ED0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Планирование реализации </w:t>
            </w:r>
            <w:proofErr w:type="spellStart"/>
            <w:r w:rsidRPr="00984755">
              <w:rPr>
                <w:rFonts w:ascii="Times New Roman" w:eastAsia="Calibri" w:hAnsi="Times New Roman" w:cs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5" w:type="dxa"/>
            <w:vMerge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43625" w:rsidRPr="00C341A6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755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предпринимательских решений</w:t>
            </w: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3625" w:rsidRPr="004D2941" w:rsidTr="00BF2CE0">
        <w:tc>
          <w:tcPr>
            <w:tcW w:w="576" w:type="dxa"/>
          </w:tcPr>
          <w:p w:rsidR="00A43625" w:rsidRPr="008F7B6A" w:rsidRDefault="00A43625" w:rsidP="00ED0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A43625" w:rsidRPr="004D2941" w:rsidRDefault="00A43625" w:rsidP="00ED01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3544" w:type="dxa"/>
            <w:vAlign w:val="bottom"/>
          </w:tcPr>
          <w:p w:rsidR="00A43625" w:rsidRDefault="00A43625" w:rsidP="00ED01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43625" w:rsidRDefault="00A43625" w:rsidP="00ED0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43625" w:rsidRPr="00C03263" w:rsidRDefault="00A43625" w:rsidP="00ED01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A43625" w:rsidRPr="00C03263" w:rsidRDefault="00A43625" w:rsidP="00ED01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96324" w:rsidRPr="00CC486F" w:rsidRDefault="00E96324" w:rsidP="00B66C9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34B5" w:rsidRDefault="003834B5" w:rsidP="006E2E9B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C3E" w:rsidRPr="00560C3E" w:rsidRDefault="00560C3E" w:rsidP="006E2E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sectPr w:rsidR="00560C3E" w:rsidRPr="00560C3E" w:rsidSect="00CE1F45">
      <w:headerReference w:type="default" r:id="rId8"/>
      <w:headerReference w:type="first" r:id="rId9"/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E6C" w:rsidRDefault="00167E6C" w:rsidP="003247D1">
      <w:pPr>
        <w:spacing w:after="0" w:line="240" w:lineRule="auto"/>
      </w:pPr>
      <w:r>
        <w:separator/>
      </w:r>
    </w:p>
  </w:endnote>
  <w:endnote w:type="continuationSeparator" w:id="0">
    <w:p w:rsidR="00167E6C" w:rsidRDefault="00167E6C" w:rsidP="0032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E6C" w:rsidRDefault="00167E6C" w:rsidP="003247D1">
      <w:pPr>
        <w:spacing w:after="0" w:line="240" w:lineRule="auto"/>
      </w:pPr>
      <w:r>
        <w:separator/>
      </w:r>
    </w:p>
  </w:footnote>
  <w:footnote w:type="continuationSeparator" w:id="0">
    <w:p w:rsidR="00167E6C" w:rsidRDefault="00167E6C" w:rsidP="0032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4255778"/>
      <w:docPartObj>
        <w:docPartGallery w:val="Page Numbers (Top of Page)"/>
        <w:docPartUnique/>
      </w:docPartObj>
    </w:sdtPr>
    <w:sdtContent>
      <w:p w:rsidR="00B66C96" w:rsidRDefault="00E05F6C">
        <w:pPr>
          <w:pStyle w:val="af9"/>
          <w:jc w:val="right"/>
        </w:pPr>
        <w:fldSimple w:instr="PAGE   \* MERGEFORMAT">
          <w:r w:rsidR="00BF2CE0">
            <w:rPr>
              <w:noProof/>
            </w:rPr>
            <w:t>14</w:t>
          </w:r>
        </w:fldSimple>
      </w:p>
    </w:sdtContent>
  </w:sdt>
  <w:p w:rsidR="00B66C96" w:rsidRDefault="00B66C96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C96" w:rsidRDefault="00B66C96">
    <w:pPr>
      <w:pStyle w:val="af9"/>
      <w:jc w:val="right"/>
    </w:pPr>
  </w:p>
  <w:p w:rsidR="00B66C96" w:rsidRDefault="00B66C96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A7134A"/>
    <w:multiLevelType w:val="hybridMultilevel"/>
    <w:tmpl w:val="368AC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9352C"/>
    <w:multiLevelType w:val="hybridMultilevel"/>
    <w:tmpl w:val="BE4CF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72291"/>
    <w:multiLevelType w:val="hybridMultilevel"/>
    <w:tmpl w:val="3AB0F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D3009"/>
    <w:multiLevelType w:val="hybridMultilevel"/>
    <w:tmpl w:val="A134B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B58D0"/>
    <w:multiLevelType w:val="hybridMultilevel"/>
    <w:tmpl w:val="8452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00FE8"/>
    <w:multiLevelType w:val="hybridMultilevel"/>
    <w:tmpl w:val="A858D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D7792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845FA4"/>
    <w:multiLevelType w:val="hybridMultilevel"/>
    <w:tmpl w:val="47E4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6587C"/>
    <w:multiLevelType w:val="hybridMultilevel"/>
    <w:tmpl w:val="B19A0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D4B3C"/>
    <w:multiLevelType w:val="hybridMultilevel"/>
    <w:tmpl w:val="485C6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B7FAA"/>
    <w:multiLevelType w:val="hybridMultilevel"/>
    <w:tmpl w:val="B09AA216"/>
    <w:lvl w:ilvl="0" w:tplc="A1DE47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F777E"/>
    <w:multiLevelType w:val="hybridMultilevel"/>
    <w:tmpl w:val="7318F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D3A4C"/>
    <w:multiLevelType w:val="hybridMultilevel"/>
    <w:tmpl w:val="80E8E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4912BC"/>
    <w:multiLevelType w:val="hybridMultilevel"/>
    <w:tmpl w:val="C9EC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6595C"/>
    <w:multiLevelType w:val="hybridMultilevel"/>
    <w:tmpl w:val="7F729952"/>
    <w:lvl w:ilvl="0" w:tplc="058E8B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07E2653"/>
    <w:multiLevelType w:val="hybridMultilevel"/>
    <w:tmpl w:val="3E721A6C"/>
    <w:lvl w:ilvl="0" w:tplc="2A7C54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F68EE"/>
    <w:multiLevelType w:val="hybridMultilevel"/>
    <w:tmpl w:val="76DC3116"/>
    <w:lvl w:ilvl="0" w:tplc="A8EE1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12403"/>
    <w:multiLevelType w:val="hybridMultilevel"/>
    <w:tmpl w:val="994A21C2"/>
    <w:lvl w:ilvl="0" w:tplc="96B08B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45382"/>
    <w:multiLevelType w:val="hybridMultilevel"/>
    <w:tmpl w:val="F84C25FE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963146"/>
    <w:multiLevelType w:val="hybridMultilevel"/>
    <w:tmpl w:val="C37C1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551E1"/>
    <w:multiLevelType w:val="hybridMultilevel"/>
    <w:tmpl w:val="8328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A0A28"/>
    <w:multiLevelType w:val="hybridMultilevel"/>
    <w:tmpl w:val="26283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C5952"/>
    <w:multiLevelType w:val="hybridMultilevel"/>
    <w:tmpl w:val="C07C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364CA"/>
    <w:multiLevelType w:val="hybridMultilevel"/>
    <w:tmpl w:val="A858D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17645"/>
    <w:multiLevelType w:val="hybridMultilevel"/>
    <w:tmpl w:val="07B4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4616C"/>
    <w:multiLevelType w:val="hybridMultilevel"/>
    <w:tmpl w:val="52585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3A305CD"/>
    <w:multiLevelType w:val="hybridMultilevel"/>
    <w:tmpl w:val="ADC25A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C0540864">
      <w:numFmt w:val="bullet"/>
      <w:lvlText w:val="•"/>
      <w:lvlJc w:val="left"/>
      <w:pPr>
        <w:ind w:left="1709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76405693"/>
    <w:multiLevelType w:val="hybridMultilevel"/>
    <w:tmpl w:val="031ED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078BD"/>
    <w:multiLevelType w:val="hybridMultilevel"/>
    <w:tmpl w:val="4B7AD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A7EB1"/>
    <w:multiLevelType w:val="hybridMultilevel"/>
    <w:tmpl w:val="B09AA216"/>
    <w:lvl w:ilvl="0" w:tplc="A1DE47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7"/>
  </w:num>
  <w:num w:numId="4">
    <w:abstractNumId w:val="19"/>
  </w:num>
  <w:num w:numId="5">
    <w:abstractNumId w:val="9"/>
  </w:num>
  <w:num w:numId="6">
    <w:abstractNumId w:val="25"/>
  </w:num>
  <w:num w:numId="7">
    <w:abstractNumId w:val="28"/>
  </w:num>
  <w:num w:numId="8">
    <w:abstractNumId w:val="26"/>
  </w:num>
  <w:num w:numId="9">
    <w:abstractNumId w:val="14"/>
  </w:num>
  <w:num w:numId="10">
    <w:abstractNumId w:val="29"/>
  </w:num>
  <w:num w:numId="11">
    <w:abstractNumId w:val="13"/>
  </w:num>
  <w:num w:numId="12">
    <w:abstractNumId w:val="24"/>
  </w:num>
  <w:num w:numId="13">
    <w:abstractNumId w:val="6"/>
  </w:num>
  <w:num w:numId="14">
    <w:abstractNumId w:val="18"/>
  </w:num>
  <w:num w:numId="15">
    <w:abstractNumId w:val="11"/>
  </w:num>
  <w:num w:numId="16">
    <w:abstractNumId w:val="10"/>
  </w:num>
  <w:num w:numId="17">
    <w:abstractNumId w:val="22"/>
  </w:num>
  <w:num w:numId="18">
    <w:abstractNumId w:val="16"/>
  </w:num>
  <w:num w:numId="19">
    <w:abstractNumId w:val="21"/>
  </w:num>
  <w:num w:numId="20">
    <w:abstractNumId w:val="17"/>
  </w:num>
  <w:num w:numId="21">
    <w:abstractNumId w:val="12"/>
  </w:num>
  <w:num w:numId="22">
    <w:abstractNumId w:val="20"/>
  </w:num>
  <w:num w:numId="23">
    <w:abstractNumId w:val="8"/>
  </w:num>
  <w:num w:numId="24">
    <w:abstractNumId w:val="5"/>
  </w:num>
  <w:num w:numId="25">
    <w:abstractNumId w:val="3"/>
  </w:num>
  <w:num w:numId="26">
    <w:abstractNumId w:val="23"/>
  </w:num>
  <w:num w:numId="27">
    <w:abstractNumId w:val="2"/>
  </w:num>
  <w:num w:numId="28">
    <w:abstractNumId w:val="30"/>
  </w:num>
  <w:num w:numId="29">
    <w:abstractNumId w:val="1"/>
  </w:num>
  <w:num w:numId="30">
    <w:abstractNumId w:val="31"/>
  </w:num>
  <w:num w:numId="31">
    <w:abstractNumId w:val="4"/>
  </w:num>
  <w:num w:numId="32">
    <w:abstractNumId w:val="1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834"/>
    <w:rsid w:val="0000445D"/>
    <w:rsid w:val="00005292"/>
    <w:rsid w:val="0001379E"/>
    <w:rsid w:val="000178DA"/>
    <w:rsid w:val="00044AE2"/>
    <w:rsid w:val="000722D5"/>
    <w:rsid w:val="0007784A"/>
    <w:rsid w:val="000851EC"/>
    <w:rsid w:val="00085761"/>
    <w:rsid w:val="000907B1"/>
    <w:rsid w:val="000961E3"/>
    <w:rsid w:val="000A5C85"/>
    <w:rsid w:val="000B1387"/>
    <w:rsid w:val="000B5FC8"/>
    <w:rsid w:val="000B64A0"/>
    <w:rsid w:val="000B6796"/>
    <w:rsid w:val="000D0414"/>
    <w:rsid w:val="000D41DB"/>
    <w:rsid w:val="000F0C0A"/>
    <w:rsid w:val="000F1688"/>
    <w:rsid w:val="0011436B"/>
    <w:rsid w:val="0012007C"/>
    <w:rsid w:val="00127DE7"/>
    <w:rsid w:val="00133D38"/>
    <w:rsid w:val="001356B8"/>
    <w:rsid w:val="001455A0"/>
    <w:rsid w:val="001463E1"/>
    <w:rsid w:val="001662E5"/>
    <w:rsid w:val="00167E6C"/>
    <w:rsid w:val="001725FE"/>
    <w:rsid w:val="00174124"/>
    <w:rsid w:val="001820F5"/>
    <w:rsid w:val="001835AA"/>
    <w:rsid w:val="001A00A1"/>
    <w:rsid w:val="001A3733"/>
    <w:rsid w:val="001B624D"/>
    <w:rsid w:val="001C75EB"/>
    <w:rsid w:val="001D40FE"/>
    <w:rsid w:val="001F1505"/>
    <w:rsid w:val="001F7149"/>
    <w:rsid w:val="00215395"/>
    <w:rsid w:val="00234456"/>
    <w:rsid w:val="0024118C"/>
    <w:rsid w:val="00245B5B"/>
    <w:rsid w:val="0025098A"/>
    <w:rsid w:val="00256808"/>
    <w:rsid w:val="002A07AB"/>
    <w:rsid w:val="002A1AC0"/>
    <w:rsid w:val="002A3100"/>
    <w:rsid w:val="002A5932"/>
    <w:rsid w:val="002A7EA9"/>
    <w:rsid w:val="002C0AEA"/>
    <w:rsid w:val="002C22E1"/>
    <w:rsid w:val="002C6383"/>
    <w:rsid w:val="002D3469"/>
    <w:rsid w:val="002D4A49"/>
    <w:rsid w:val="002D4AF3"/>
    <w:rsid w:val="002E4E9A"/>
    <w:rsid w:val="002E51BB"/>
    <w:rsid w:val="002E6F18"/>
    <w:rsid w:val="002F72E2"/>
    <w:rsid w:val="00300D50"/>
    <w:rsid w:val="00301449"/>
    <w:rsid w:val="00303047"/>
    <w:rsid w:val="00312C9D"/>
    <w:rsid w:val="003247D1"/>
    <w:rsid w:val="00327D7A"/>
    <w:rsid w:val="00336001"/>
    <w:rsid w:val="00336C03"/>
    <w:rsid w:val="00357617"/>
    <w:rsid w:val="00357C76"/>
    <w:rsid w:val="00370CDA"/>
    <w:rsid w:val="003834B5"/>
    <w:rsid w:val="00387342"/>
    <w:rsid w:val="00395697"/>
    <w:rsid w:val="00396350"/>
    <w:rsid w:val="003A0217"/>
    <w:rsid w:val="003B1833"/>
    <w:rsid w:val="003C054B"/>
    <w:rsid w:val="003D7BD1"/>
    <w:rsid w:val="003E5E61"/>
    <w:rsid w:val="003E6262"/>
    <w:rsid w:val="003F17A1"/>
    <w:rsid w:val="00400E80"/>
    <w:rsid w:val="00405780"/>
    <w:rsid w:val="00422DDE"/>
    <w:rsid w:val="00434C26"/>
    <w:rsid w:val="00436583"/>
    <w:rsid w:val="00436658"/>
    <w:rsid w:val="00447228"/>
    <w:rsid w:val="00453E40"/>
    <w:rsid w:val="0046356D"/>
    <w:rsid w:val="00472987"/>
    <w:rsid w:val="00473227"/>
    <w:rsid w:val="00484C73"/>
    <w:rsid w:val="0049190D"/>
    <w:rsid w:val="00492147"/>
    <w:rsid w:val="00496E44"/>
    <w:rsid w:val="004B425D"/>
    <w:rsid w:val="004B68B5"/>
    <w:rsid w:val="004C0C92"/>
    <w:rsid w:val="004C5B94"/>
    <w:rsid w:val="004E4524"/>
    <w:rsid w:val="004E6F34"/>
    <w:rsid w:val="00524213"/>
    <w:rsid w:val="00530BB1"/>
    <w:rsid w:val="00540786"/>
    <w:rsid w:val="005412B8"/>
    <w:rsid w:val="00552A0C"/>
    <w:rsid w:val="00560563"/>
    <w:rsid w:val="00560C3E"/>
    <w:rsid w:val="005613DD"/>
    <w:rsid w:val="00576062"/>
    <w:rsid w:val="00597FC0"/>
    <w:rsid w:val="005B67AC"/>
    <w:rsid w:val="005C45B2"/>
    <w:rsid w:val="005C4941"/>
    <w:rsid w:val="005D4E92"/>
    <w:rsid w:val="005E0500"/>
    <w:rsid w:val="005E3B0A"/>
    <w:rsid w:val="005F58A5"/>
    <w:rsid w:val="005F6F26"/>
    <w:rsid w:val="006142A8"/>
    <w:rsid w:val="00614EEC"/>
    <w:rsid w:val="00622B29"/>
    <w:rsid w:val="00625179"/>
    <w:rsid w:val="00626B25"/>
    <w:rsid w:val="00641888"/>
    <w:rsid w:val="00643423"/>
    <w:rsid w:val="00645DA7"/>
    <w:rsid w:val="006536D7"/>
    <w:rsid w:val="0066772D"/>
    <w:rsid w:val="006679B4"/>
    <w:rsid w:val="006943B5"/>
    <w:rsid w:val="006B2F8E"/>
    <w:rsid w:val="006C04AD"/>
    <w:rsid w:val="006C7319"/>
    <w:rsid w:val="006D7CA4"/>
    <w:rsid w:val="006E13BE"/>
    <w:rsid w:val="006E1E97"/>
    <w:rsid w:val="006E2E9B"/>
    <w:rsid w:val="006F583E"/>
    <w:rsid w:val="006F6626"/>
    <w:rsid w:val="00700574"/>
    <w:rsid w:val="007075C5"/>
    <w:rsid w:val="007078CC"/>
    <w:rsid w:val="007125A4"/>
    <w:rsid w:val="00717F9E"/>
    <w:rsid w:val="00721657"/>
    <w:rsid w:val="00726B10"/>
    <w:rsid w:val="00727015"/>
    <w:rsid w:val="00731ECA"/>
    <w:rsid w:val="007352F2"/>
    <w:rsid w:val="00761220"/>
    <w:rsid w:val="00765036"/>
    <w:rsid w:val="007727AF"/>
    <w:rsid w:val="0078187C"/>
    <w:rsid w:val="00784D76"/>
    <w:rsid w:val="00790E5E"/>
    <w:rsid w:val="00790F30"/>
    <w:rsid w:val="00796B22"/>
    <w:rsid w:val="007E3374"/>
    <w:rsid w:val="007E774C"/>
    <w:rsid w:val="007F7536"/>
    <w:rsid w:val="00802949"/>
    <w:rsid w:val="00822A3E"/>
    <w:rsid w:val="008238DF"/>
    <w:rsid w:val="008242E9"/>
    <w:rsid w:val="00824766"/>
    <w:rsid w:val="00840ADF"/>
    <w:rsid w:val="00843382"/>
    <w:rsid w:val="008658CF"/>
    <w:rsid w:val="00870C80"/>
    <w:rsid w:val="0089382E"/>
    <w:rsid w:val="008A28D1"/>
    <w:rsid w:val="008C29CB"/>
    <w:rsid w:val="008C34C2"/>
    <w:rsid w:val="008C6AC3"/>
    <w:rsid w:val="008E1E52"/>
    <w:rsid w:val="008F5919"/>
    <w:rsid w:val="00904D25"/>
    <w:rsid w:val="00907357"/>
    <w:rsid w:val="009177C6"/>
    <w:rsid w:val="00920317"/>
    <w:rsid w:val="00931007"/>
    <w:rsid w:val="009314D2"/>
    <w:rsid w:val="00937D35"/>
    <w:rsid w:val="00940443"/>
    <w:rsid w:val="00953856"/>
    <w:rsid w:val="009619B8"/>
    <w:rsid w:val="009730EC"/>
    <w:rsid w:val="009B1975"/>
    <w:rsid w:val="009B3EC1"/>
    <w:rsid w:val="009C38D5"/>
    <w:rsid w:val="009C7289"/>
    <w:rsid w:val="009E7A0D"/>
    <w:rsid w:val="00A0002F"/>
    <w:rsid w:val="00A0643C"/>
    <w:rsid w:val="00A30F18"/>
    <w:rsid w:val="00A32152"/>
    <w:rsid w:val="00A330C5"/>
    <w:rsid w:val="00A43625"/>
    <w:rsid w:val="00A613B0"/>
    <w:rsid w:val="00A667C0"/>
    <w:rsid w:val="00A75AA4"/>
    <w:rsid w:val="00A776BC"/>
    <w:rsid w:val="00A918E5"/>
    <w:rsid w:val="00AA3AF5"/>
    <w:rsid w:val="00AA7DCD"/>
    <w:rsid w:val="00AB0154"/>
    <w:rsid w:val="00AB2834"/>
    <w:rsid w:val="00AB35FA"/>
    <w:rsid w:val="00AB5272"/>
    <w:rsid w:val="00AC6E66"/>
    <w:rsid w:val="00AD3953"/>
    <w:rsid w:val="00AD5EC1"/>
    <w:rsid w:val="00AE205B"/>
    <w:rsid w:val="00AF0A02"/>
    <w:rsid w:val="00AF17EB"/>
    <w:rsid w:val="00B21830"/>
    <w:rsid w:val="00B249E1"/>
    <w:rsid w:val="00B24A77"/>
    <w:rsid w:val="00B44FC4"/>
    <w:rsid w:val="00B66C96"/>
    <w:rsid w:val="00BA3F40"/>
    <w:rsid w:val="00BB3172"/>
    <w:rsid w:val="00BC20CA"/>
    <w:rsid w:val="00BC6CBC"/>
    <w:rsid w:val="00BD7121"/>
    <w:rsid w:val="00BE368D"/>
    <w:rsid w:val="00BF2CE0"/>
    <w:rsid w:val="00BF3314"/>
    <w:rsid w:val="00BF3B30"/>
    <w:rsid w:val="00C03259"/>
    <w:rsid w:val="00C06430"/>
    <w:rsid w:val="00C07672"/>
    <w:rsid w:val="00C152FB"/>
    <w:rsid w:val="00C23400"/>
    <w:rsid w:val="00C34350"/>
    <w:rsid w:val="00C41047"/>
    <w:rsid w:val="00C443FB"/>
    <w:rsid w:val="00C61F66"/>
    <w:rsid w:val="00C70A85"/>
    <w:rsid w:val="00C752E5"/>
    <w:rsid w:val="00C8372B"/>
    <w:rsid w:val="00CA05DF"/>
    <w:rsid w:val="00CB75A3"/>
    <w:rsid w:val="00CC0DBE"/>
    <w:rsid w:val="00CC286A"/>
    <w:rsid w:val="00CC486F"/>
    <w:rsid w:val="00CD6A57"/>
    <w:rsid w:val="00CE1F45"/>
    <w:rsid w:val="00CE3E77"/>
    <w:rsid w:val="00CE5E67"/>
    <w:rsid w:val="00D06488"/>
    <w:rsid w:val="00D16F56"/>
    <w:rsid w:val="00D225E6"/>
    <w:rsid w:val="00D47889"/>
    <w:rsid w:val="00D54664"/>
    <w:rsid w:val="00D653B5"/>
    <w:rsid w:val="00D70111"/>
    <w:rsid w:val="00D76B75"/>
    <w:rsid w:val="00D81C02"/>
    <w:rsid w:val="00D95561"/>
    <w:rsid w:val="00DA0E97"/>
    <w:rsid w:val="00DC74C7"/>
    <w:rsid w:val="00DE030E"/>
    <w:rsid w:val="00DE52F5"/>
    <w:rsid w:val="00DE63D8"/>
    <w:rsid w:val="00DF7F01"/>
    <w:rsid w:val="00E02300"/>
    <w:rsid w:val="00E05F6C"/>
    <w:rsid w:val="00E16C23"/>
    <w:rsid w:val="00E312D3"/>
    <w:rsid w:val="00E410D8"/>
    <w:rsid w:val="00E46FE7"/>
    <w:rsid w:val="00E56431"/>
    <w:rsid w:val="00E72AC2"/>
    <w:rsid w:val="00E73C7E"/>
    <w:rsid w:val="00E747E9"/>
    <w:rsid w:val="00E91AAB"/>
    <w:rsid w:val="00E96324"/>
    <w:rsid w:val="00E96EBD"/>
    <w:rsid w:val="00EB7D1B"/>
    <w:rsid w:val="00EC08CC"/>
    <w:rsid w:val="00EC4FFA"/>
    <w:rsid w:val="00EC5CD3"/>
    <w:rsid w:val="00EC6FA6"/>
    <w:rsid w:val="00F072DA"/>
    <w:rsid w:val="00F1048C"/>
    <w:rsid w:val="00F10C03"/>
    <w:rsid w:val="00F1368B"/>
    <w:rsid w:val="00F17C91"/>
    <w:rsid w:val="00F2606E"/>
    <w:rsid w:val="00F3039D"/>
    <w:rsid w:val="00F453FB"/>
    <w:rsid w:val="00F45F40"/>
    <w:rsid w:val="00F63FEF"/>
    <w:rsid w:val="00F73AA7"/>
    <w:rsid w:val="00F758C9"/>
    <w:rsid w:val="00F86227"/>
    <w:rsid w:val="00FB19E7"/>
    <w:rsid w:val="00FC06A5"/>
    <w:rsid w:val="00FD40DC"/>
    <w:rsid w:val="00FE109B"/>
    <w:rsid w:val="00FE7E78"/>
    <w:rsid w:val="00FF5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36"/>
    <w:rPr>
      <w:rFonts w:eastAsia="SimSun"/>
    </w:rPr>
  </w:style>
  <w:style w:type="paragraph" w:styleId="1">
    <w:name w:val="heading 1"/>
    <w:basedOn w:val="a"/>
    <w:link w:val="10"/>
    <w:uiPriority w:val="9"/>
    <w:qFormat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line="259" w:lineRule="auto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834B5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765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1F150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F1505"/>
    <w:rPr>
      <w:rFonts w:eastAsia="SimSun"/>
    </w:rPr>
  </w:style>
  <w:style w:type="character" w:customStyle="1" w:styleId="10">
    <w:name w:val="Заголовок 1 Знак"/>
    <w:basedOn w:val="a0"/>
    <w:link w:val="1"/>
    <w:uiPriority w:val="9"/>
    <w:rsid w:val="003834B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34B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834B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834B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834B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834B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3834B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3834B5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3834B5"/>
    <w:rPr>
      <w:rFonts w:ascii="Arial" w:eastAsia="Arial" w:hAnsi="Arial" w:cs="Arial"/>
      <w:i/>
      <w:iCs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3834B5"/>
  </w:style>
  <w:style w:type="character" w:styleId="a5">
    <w:name w:val="annotation reference"/>
    <w:basedOn w:val="a0"/>
    <w:uiPriority w:val="99"/>
    <w:semiHidden/>
    <w:unhideWhenUsed/>
    <w:rsid w:val="003834B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834B5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834B5"/>
    <w:rPr>
      <w:rFonts w:eastAsia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834B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834B5"/>
    <w:rPr>
      <w:rFonts w:eastAsia="Calibri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834B5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34B5"/>
    <w:rPr>
      <w:rFonts w:ascii="Segoe UI" w:eastAsia="Calibri" w:hAnsi="Segoe UI" w:cs="Segoe UI"/>
      <w:sz w:val="18"/>
      <w:szCs w:val="18"/>
    </w:rPr>
  </w:style>
  <w:style w:type="character" w:customStyle="1" w:styleId="12">
    <w:name w:val="Гиперссылка1"/>
    <w:basedOn w:val="a0"/>
    <w:uiPriority w:val="99"/>
    <w:unhideWhenUsed/>
    <w:rsid w:val="003834B5"/>
    <w:rPr>
      <w:color w:val="0563C1"/>
      <w:u w:val="single"/>
    </w:rPr>
  </w:style>
  <w:style w:type="table" w:styleId="ac">
    <w:name w:val="Table Grid"/>
    <w:basedOn w:val="a1"/>
    <w:uiPriority w:val="39"/>
    <w:rsid w:val="00383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3834B5"/>
  </w:style>
  <w:style w:type="paragraph" w:customStyle="1" w:styleId="c0">
    <w:name w:val="c0"/>
    <w:basedOn w:val="a"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"/>
    <w:rsid w:val="003834B5"/>
    <w:rPr>
      <w:rFonts w:ascii="Arial" w:eastAsia="Arial" w:hAnsi="Arial" w:cs="Arial"/>
      <w:sz w:val="40"/>
      <w:szCs w:val="40"/>
    </w:rPr>
  </w:style>
  <w:style w:type="paragraph" w:styleId="ad">
    <w:name w:val="No Spacing"/>
    <w:link w:val="ae"/>
    <w:uiPriority w:val="1"/>
    <w:qFormat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1"/>
    <w:rsid w:val="003834B5"/>
    <w:rPr>
      <w:rFonts w:ascii="Calibri" w:eastAsia="Calibri" w:hAnsi="Calibri" w:cs="Calibri"/>
    </w:rPr>
  </w:style>
  <w:style w:type="paragraph" w:styleId="af">
    <w:name w:val="Title"/>
    <w:basedOn w:val="a"/>
    <w:next w:val="a"/>
    <w:link w:val="af0"/>
    <w:uiPriority w:val="10"/>
    <w:qFormat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line="259" w:lineRule="auto"/>
      <w:contextualSpacing/>
    </w:pPr>
    <w:rPr>
      <w:rFonts w:ascii="Calibri" w:eastAsia="Calibri" w:hAnsi="Calibri" w:cs="Calibri"/>
      <w:sz w:val="48"/>
      <w:szCs w:val="48"/>
    </w:rPr>
  </w:style>
  <w:style w:type="character" w:customStyle="1" w:styleId="af0">
    <w:name w:val="Название Знак"/>
    <w:basedOn w:val="a0"/>
    <w:link w:val="af"/>
    <w:uiPriority w:val="10"/>
    <w:rsid w:val="003834B5"/>
    <w:rPr>
      <w:rFonts w:ascii="Calibri" w:eastAsia="Calibri" w:hAnsi="Calibri" w:cs="Calibri"/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line="259" w:lineRule="auto"/>
    </w:pPr>
    <w:rPr>
      <w:rFonts w:ascii="Calibri" w:eastAsia="Calibri" w:hAnsi="Calibri" w:cs="Calibri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3834B5"/>
    <w:rPr>
      <w:rFonts w:ascii="Calibri" w:eastAsia="Calibri" w:hAnsi="Calibri" w:cs="Calibr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ind w:left="720" w:right="720"/>
    </w:pPr>
    <w:rPr>
      <w:rFonts w:ascii="Calibri" w:eastAsia="Calibri" w:hAnsi="Calibri" w:cs="Calibri"/>
      <w:i/>
    </w:rPr>
  </w:style>
  <w:style w:type="character" w:customStyle="1" w:styleId="22">
    <w:name w:val="Цитата 2 Знак"/>
    <w:basedOn w:val="a0"/>
    <w:link w:val="21"/>
    <w:uiPriority w:val="29"/>
    <w:rsid w:val="003834B5"/>
    <w:rPr>
      <w:rFonts w:ascii="Calibri" w:eastAsia="Calibri" w:hAnsi="Calibri" w:cs="Calibri"/>
      <w:i/>
    </w:rPr>
  </w:style>
  <w:style w:type="paragraph" w:styleId="af3">
    <w:name w:val="Intense Quote"/>
    <w:basedOn w:val="a"/>
    <w:next w:val="a"/>
    <w:link w:val="af4"/>
    <w:uiPriority w:val="30"/>
    <w:qFormat/>
    <w:rsid w:val="003834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spacing w:after="160" w:line="259" w:lineRule="auto"/>
      <w:ind w:left="720" w:right="720"/>
    </w:pPr>
    <w:rPr>
      <w:rFonts w:ascii="Calibri" w:eastAsia="Calibri" w:hAnsi="Calibri" w:cs="Calibri"/>
      <w:i/>
    </w:rPr>
  </w:style>
  <w:style w:type="character" w:customStyle="1" w:styleId="af4">
    <w:name w:val="Выделенная цитата Знак"/>
    <w:basedOn w:val="a0"/>
    <w:link w:val="af3"/>
    <w:uiPriority w:val="30"/>
    <w:rsid w:val="003834B5"/>
    <w:rPr>
      <w:rFonts w:ascii="Calibri" w:eastAsia="Calibri" w:hAnsi="Calibri" w:cs="Calibri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3834B5"/>
  </w:style>
  <w:style w:type="character" w:customStyle="1" w:styleId="FooterChar">
    <w:name w:val="Footer Char"/>
    <w:basedOn w:val="a0"/>
    <w:uiPriority w:val="99"/>
    <w:rsid w:val="003834B5"/>
  </w:style>
  <w:style w:type="table" w:customStyle="1" w:styleId="Lined">
    <w:name w:val="Lined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f5">
    <w:name w:val="footnote text"/>
    <w:basedOn w:val="a"/>
    <w:link w:val="af6"/>
    <w:uiPriority w:val="99"/>
    <w:semiHidden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 w:line="240" w:lineRule="auto"/>
    </w:pPr>
    <w:rPr>
      <w:rFonts w:ascii="Calibri" w:eastAsia="Calibri" w:hAnsi="Calibri" w:cs="Calibri"/>
      <w:sz w:val="18"/>
    </w:rPr>
  </w:style>
  <w:style w:type="character" w:customStyle="1" w:styleId="af6">
    <w:name w:val="Текст сноски Знак"/>
    <w:basedOn w:val="a0"/>
    <w:link w:val="af5"/>
    <w:uiPriority w:val="99"/>
    <w:semiHidden/>
    <w:rsid w:val="003834B5"/>
    <w:rPr>
      <w:rFonts w:ascii="Calibri" w:eastAsia="Calibri" w:hAnsi="Calibri" w:cs="Calibri"/>
      <w:sz w:val="18"/>
    </w:rPr>
  </w:style>
  <w:style w:type="character" w:styleId="af7">
    <w:name w:val="footnote reference"/>
    <w:basedOn w:val="a0"/>
    <w:uiPriority w:val="99"/>
    <w:unhideWhenUsed/>
    <w:rsid w:val="003834B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</w:pPr>
    <w:rPr>
      <w:rFonts w:ascii="Calibri" w:eastAsia="Calibri" w:hAnsi="Calibri" w:cs="Calibri"/>
    </w:rPr>
  </w:style>
  <w:style w:type="paragraph" w:styleId="23">
    <w:name w:val="toc 2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283"/>
    </w:pPr>
    <w:rPr>
      <w:rFonts w:ascii="Calibri" w:eastAsia="Calibri" w:hAnsi="Calibri" w:cs="Calibri"/>
    </w:rPr>
  </w:style>
  <w:style w:type="paragraph" w:styleId="31">
    <w:name w:val="toc 3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567"/>
    </w:pPr>
    <w:rPr>
      <w:rFonts w:ascii="Calibri" w:eastAsia="Calibri" w:hAnsi="Calibri" w:cs="Calibri"/>
    </w:rPr>
  </w:style>
  <w:style w:type="paragraph" w:styleId="41">
    <w:name w:val="toc 4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850"/>
    </w:pPr>
    <w:rPr>
      <w:rFonts w:ascii="Calibri" w:eastAsia="Calibri" w:hAnsi="Calibri" w:cs="Calibri"/>
    </w:rPr>
  </w:style>
  <w:style w:type="paragraph" w:styleId="51">
    <w:name w:val="toc 5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134"/>
    </w:pPr>
    <w:rPr>
      <w:rFonts w:ascii="Calibri" w:eastAsia="Calibri" w:hAnsi="Calibri" w:cs="Calibri"/>
    </w:rPr>
  </w:style>
  <w:style w:type="paragraph" w:styleId="61">
    <w:name w:val="toc 6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417"/>
    </w:pPr>
    <w:rPr>
      <w:rFonts w:ascii="Calibri" w:eastAsia="Calibri" w:hAnsi="Calibri" w:cs="Calibri"/>
    </w:rPr>
  </w:style>
  <w:style w:type="paragraph" w:styleId="71">
    <w:name w:val="toc 7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701"/>
    </w:pPr>
    <w:rPr>
      <w:rFonts w:ascii="Calibri" w:eastAsia="Calibri" w:hAnsi="Calibri" w:cs="Calibri"/>
    </w:rPr>
  </w:style>
  <w:style w:type="paragraph" w:styleId="81">
    <w:name w:val="toc 8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1984"/>
    </w:pPr>
    <w:rPr>
      <w:rFonts w:ascii="Calibri" w:eastAsia="Calibri" w:hAnsi="Calibri" w:cs="Calibri"/>
    </w:rPr>
  </w:style>
  <w:style w:type="paragraph" w:styleId="91">
    <w:name w:val="toc 9"/>
    <w:basedOn w:val="a"/>
    <w:next w:val="a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 w:line="259" w:lineRule="auto"/>
      <w:ind w:left="2268"/>
    </w:pPr>
    <w:rPr>
      <w:rFonts w:ascii="Calibri" w:eastAsia="Calibri" w:hAnsi="Calibri" w:cs="Calibri"/>
    </w:rPr>
  </w:style>
  <w:style w:type="paragraph" w:styleId="af8">
    <w:name w:val="TOC Heading"/>
    <w:uiPriority w:val="3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rFonts w:ascii="Calibri" w:eastAsia="Calibri" w:hAnsi="Calibri" w:cs="Calibri"/>
    </w:rPr>
  </w:style>
  <w:style w:type="paragraph" w:styleId="af9">
    <w:name w:val="header"/>
    <w:basedOn w:val="a"/>
    <w:link w:val="afa"/>
    <w:uiPriority w:val="9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fa">
    <w:name w:val="Верхний колонтитул Знак"/>
    <w:basedOn w:val="a0"/>
    <w:link w:val="af9"/>
    <w:uiPriority w:val="99"/>
    <w:rsid w:val="003834B5"/>
    <w:rPr>
      <w:rFonts w:ascii="Calibri" w:eastAsia="Calibri" w:hAnsi="Calibri" w:cs="Calibri"/>
    </w:rPr>
  </w:style>
  <w:style w:type="paragraph" w:styleId="afb">
    <w:name w:val="footer"/>
    <w:basedOn w:val="a"/>
    <w:link w:val="afc"/>
    <w:uiPriority w:val="99"/>
    <w:unhideWhenUsed/>
    <w:rsid w:val="003834B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fc">
    <w:name w:val="Нижний колонтитул Знак"/>
    <w:basedOn w:val="a0"/>
    <w:link w:val="afb"/>
    <w:uiPriority w:val="99"/>
    <w:rsid w:val="003834B5"/>
    <w:rPr>
      <w:rFonts w:ascii="Calibri" w:eastAsia="Calibri" w:hAnsi="Calibri" w:cs="Calibri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3834B5"/>
    <w:rPr>
      <w:color w:val="954F72"/>
      <w:u w:val="single"/>
    </w:rPr>
  </w:style>
  <w:style w:type="character" w:styleId="afd">
    <w:name w:val="Hyperlink"/>
    <w:basedOn w:val="a0"/>
    <w:uiPriority w:val="99"/>
    <w:unhideWhenUsed/>
    <w:rsid w:val="003834B5"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3834B5"/>
    <w:rPr>
      <w:color w:val="800080" w:themeColor="followedHyperlink"/>
      <w:u w:val="single"/>
    </w:rPr>
  </w:style>
  <w:style w:type="paragraph" w:customStyle="1" w:styleId="aff">
    <w:name w:val="Заголовок"/>
    <w:basedOn w:val="a"/>
    <w:next w:val="a"/>
    <w:qFormat/>
    <w:rsid w:val="00CD6A57"/>
    <w:pPr>
      <w:pageBreakBefore/>
      <w:spacing w:after="0" w:line="240" w:lineRule="auto"/>
      <w:outlineLvl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uiPriority w:val="99"/>
    <w:rsid w:val="00A436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317BB-206D-49C5-9FB5-D33FBCBE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16</Pages>
  <Words>3627</Words>
  <Characters>20677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24256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14</cp:revision>
  <cp:lastPrinted>2022-09-09T05:01:00Z</cp:lastPrinted>
  <dcterms:created xsi:type="dcterms:W3CDTF">2020-09-16T13:25:00Z</dcterms:created>
  <dcterms:modified xsi:type="dcterms:W3CDTF">2023-09-25T13:46:00Z</dcterms:modified>
</cp:coreProperties>
</file>